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6956" w14:textId="12FF0400" w:rsidR="00FA3517" w:rsidRPr="00C975DA" w:rsidRDefault="00FA3517" w:rsidP="00FA3517">
      <w:pPr>
        <w:tabs>
          <w:tab w:val="left" w:pos="0"/>
        </w:tabs>
        <w:spacing w:after="0" w:line="240" w:lineRule="auto"/>
        <w:ind w:left="11" w:right="6" w:hanging="11"/>
        <w:jc w:val="center"/>
        <w:rPr>
          <w:rFonts w:asciiTheme="minorHAnsi" w:hAnsiTheme="minorHAnsi" w:cstheme="minorHAnsi"/>
          <w:b/>
        </w:rPr>
      </w:pPr>
      <w:bookmarkStart w:id="0" w:name="_Hlk141862988"/>
      <w:bookmarkStart w:id="1" w:name="_Hlk94534322"/>
      <w:r w:rsidRPr="00C975DA">
        <w:rPr>
          <w:rFonts w:asciiTheme="minorHAnsi" w:hAnsiTheme="minorHAnsi" w:cstheme="minorHAnsi"/>
          <w:b/>
        </w:rPr>
        <w:t xml:space="preserve">PREGÃO PRESENCIAL Nº </w:t>
      </w:r>
      <w:r w:rsidR="000926F9">
        <w:rPr>
          <w:rFonts w:asciiTheme="minorHAnsi" w:hAnsiTheme="minorHAnsi" w:cstheme="minorHAnsi"/>
          <w:b/>
        </w:rPr>
        <w:t>053/2023</w:t>
      </w:r>
    </w:p>
    <w:p w14:paraId="722BB02D" w14:textId="59614BCE" w:rsidR="00FA3517" w:rsidRPr="00C975DA" w:rsidRDefault="00FA3517" w:rsidP="00FA3517">
      <w:pPr>
        <w:tabs>
          <w:tab w:val="left" w:pos="0"/>
        </w:tabs>
        <w:spacing w:after="0" w:line="240" w:lineRule="auto"/>
        <w:ind w:left="11" w:right="6" w:hanging="11"/>
        <w:jc w:val="center"/>
        <w:rPr>
          <w:rFonts w:asciiTheme="minorHAnsi" w:hAnsiTheme="minorHAnsi" w:cstheme="minorHAnsi"/>
          <w:b/>
        </w:rPr>
      </w:pPr>
      <w:r w:rsidRPr="00C975DA">
        <w:rPr>
          <w:rFonts w:asciiTheme="minorHAnsi" w:hAnsiTheme="minorHAnsi" w:cstheme="minorHAnsi"/>
          <w:b/>
        </w:rPr>
        <w:t xml:space="preserve">PROCESSO ADMINISTRATIVO N° </w:t>
      </w:r>
      <w:r w:rsidR="000926F9">
        <w:rPr>
          <w:rFonts w:asciiTheme="minorHAnsi" w:hAnsiTheme="minorHAnsi" w:cstheme="minorHAnsi"/>
          <w:b/>
        </w:rPr>
        <w:t>138/2023</w:t>
      </w:r>
      <w:r w:rsidRPr="00C975DA">
        <w:rPr>
          <w:rFonts w:asciiTheme="minorHAnsi" w:hAnsiTheme="minorHAnsi" w:cstheme="minorHAnsi"/>
          <w:b/>
        </w:rPr>
        <w:t xml:space="preserve"> </w:t>
      </w:r>
    </w:p>
    <w:p w14:paraId="5D764079" w14:textId="13804B35" w:rsidR="00973693" w:rsidRDefault="00FA3517" w:rsidP="00FA3517">
      <w:pPr>
        <w:tabs>
          <w:tab w:val="left" w:pos="0"/>
        </w:tabs>
        <w:spacing w:after="0" w:line="240" w:lineRule="auto"/>
        <w:jc w:val="center"/>
        <w:rPr>
          <w:rFonts w:asciiTheme="minorHAnsi" w:hAnsiTheme="minorHAnsi" w:cstheme="minorHAnsi"/>
          <w:b/>
          <w:sz w:val="22"/>
          <w:szCs w:val="22"/>
        </w:rPr>
      </w:pPr>
      <w:r w:rsidRPr="00C975DA">
        <w:rPr>
          <w:rFonts w:asciiTheme="minorHAnsi" w:hAnsiTheme="minorHAnsi" w:cstheme="minorHAnsi"/>
          <w:b/>
        </w:rPr>
        <w:t xml:space="preserve">EDITAL Nº </w:t>
      </w:r>
      <w:r w:rsidR="000926F9">
        <w:rPr>
          <w:rFonts w:asciiTheme="minorHAnsi" w:hAnsiTheme="minorHAnsi" w:cstheme="minorHAnsi"/>
          <w:b/>
        </w:rPr>
        <w:t>086/2023</w:t>
      </w:r>
    </w:p>
    <w:bookmarkEnd w:id="0"/>
    <w:p w14:paraId="08A6618F" w14:textId="77777777" w:rsidR="004D0603" w:rsidRPr="000651CE" w:rsidRDefault="004D0603" w:rsidP="00346298">
      <w:pPr>
        <w:tabs>
          <w:tab w:val="left" w:pos="0"/>
        </w:tabs>
        <w:spacing w:after="0" w:line="240" w:lineRule="auto"/>
        <w:jc w:val="center"/>
        <w:rPr>
          <w:rFonts w:asciiTheme="minorHAnsi" w:hAnsiTheme="minorHAnsi" w:cstheme="minorHAnsi"/>
          <w:b/>
          <w:sz w:val="22"/>
          <w:szCs w:val="22"/>
        </w:rPr>
      </w:pPr>
    </w:p>
    <w:bookmarkEnd w:id="1"/>
    <w:p w14:paraId="74B878AD" w14:textId="3ED01A98" w:rsidR="00DF2F7A" w:rsidRPr="000651CE" w:rsidRDefault="00DF2F7A" w:rsidP="00346298">
      <w:pPr>
        <w:tabs>
          <w:tab w:val="left" w:pos="0"/>
        </w:tabs>
        <w:spacing w:after="120" w:line="240" w:lineRule="auto"/>
        <w:ind w:left="1148" w:right="1098"/>
        <w:jc w:val="center"/>
        <w:rPr>
          <w:rFonts w:asciiTheme="minorHAnsi" w:hAnsiTheme="minorHAnsi" w:cstheme="minorHAnsi"/>
          <w:b/>
          <w:color w:val="000000" w:themeColor="text1"/>
          <w:sz w:val="22"/>
          <w:szCs w:val="22"/>
        </w:rPr>
      </w:pPr>
      <w:r w:rsidRPr="000651CE">
        <w:rPr>
          <w:rFonts w:asciiTheme="minorHAnsi" w:hAnsiTheme="minorHAnsi" w:cstheme="minorHAnsi"/>
          <w:b/>
          <w:color w:val="000000" w:themeColor="text1"/>
          <w:sz w:val="22"/>
          <w:szCs w:val="22"/>
        </w:rPr>
        <w:t xml:space="preserve">RECIBO DE RETIRADA DE </w:t>
      </w:r>
      <w:r w:rsidR="00976921" w:rsidRPr="000651CE">
        <w:rPr>
          <w:rFonts w:asciiTheme="minorHAnsi" w:hAnsiTheme="minorHAnsi" w:cstheme="minorHAnsi"/>
          <w:b/>
          <w:color w:val="000000" w:themeColor="text1"/>
          <w:sz w:val="22"/>
          <w:szCs w:val="22"/>
        </w:rPr>
        <w:t>EDITAL PELA</w:t>
      </w:r>
      <w:r w:rsidR="00FC04E6" w:rsidRPr="000651CE">
        <w:rPr>
          <w:rFonts w:asciiTheme="minorHAnsi" w:hAnsiTheme="minorHAnsi" w:cstheme="minorHAnsi"/>
          <w:b/>
          <w:color w:val="000000" w:themeColor="text1"/>
          <w:sz w:val="22"/>
          <w:szCs w:val="22"/>
        </w:rPr>
        <w:t xml:space="preserve"> INTERNET </w:t>
      </w:r>
      <w:hyperlink r:id="rId8" w:history="1">
        <w:r w:rsidR="006A64BA" w:rsidRPr="000651CE">
          <w:rPr>
            <w:rStyle w:val="Hyperlink"/>
            <w:rFonts w:asciiTheme="minorHAnsi" w:hAnsiTheme="minorHAnsi" w:cstheme="minorHAnsi"/>
            <w:b/>
            <w:sz w:val="22"/>
            <w:szCs w:val="22"/>
          </w:rPr>
          <w:t>http://www.guiricema.mg.gov.br</w:t>
        </w:r>
      </w:hyperlink>
      <w:r w:rsidR="006A64BA" w:rsidRPr="000651CE">
        <w:rPr>
          <w:rStyle w:val="Hyperlink"/>
          <w:rFonts w:asciiTheme="minorHAnsi" w:hAnsiTheme="minorHAnsi" w:cstheme="minorHAnsi"/>
          <w:b/>
          <w:sz w:val="22"/>
          <w:szCs w:val="22"/>
        </w:rPr>
        <w:t xml:space="preserve"> </w:t>
      </w:r>
      <w:hyperlink r:id="rId9" w:history="1">
        <w:r w:rsidRPr="000651CE">
          <w:rPr>
            <w:rStyle w:val="Hyperlink"/>
            <w:rFonts w:asciiTheme="minorHAnsi" w:hAnsiTheme="minorHAnsi" w:cstheme="minorHAnsi"/>
            <w:b/>
            <w:color w:val="000000" w:themeColor="text1"/>
            <w:sz w:val="22"/>
            <w:szCs w:val="22"/>
          </w:rPr>
          <w:t xml:space="preserve"> </w:t>
        </w:r>
      </w:hyperlink>
    </w:p>
    <w:p w14:paraId="63FA6C8C" w14:textId="77777777" w:rsidR="00DF2F7A" w:rsidRPr="000651CE" w:rsidRDefault="00DF2F7A" w:rsidP="00346298">
      <w:pPr>
        <w:tabs>
          <w:tab w:val="left" w:pos="0"/>
        </w:tabs>
        <w:spacing w:after="120" w:line="240" w:lineRule="auto"/>
        <w:ind w:right="1098"/>
        <w:rPr>
          <w:rFonts w:asciiTheme="minorHAnsi" w:hAnsiTheme="minorHAnsi" w:cstheme="minorHAnsi"/>
          <w:color w:val="000000" w:themeColor="text1"/>
          <w:sz w:val="22"/>
          <w:szCs w:val="22"/>
        </w:rPr>
      </w:pPr>
    </w:p>
    <w:p w14:paraId="19231FB0" w14:textId="11962F34" w:rsidR="00DF2F7A" w:rsidRPr="000651CE" w:rsidRDefault="00DF2F7A" w:rsidP="00346298">
      <w:pPr>
        <w:tabs>
          <w:tab w:val="left" w:pos="0"/>
        </w:tabs>
        <w:spacing w:after="120" w:line="240" w:lineRule="auto"/>
        <w:jc w:val="both"/>
        <w:rPr>
          <w:rFonts w:asciiTheme="minorHAnsi" w:hAnsiTheme="minorHAnsi" w:cstheme="minorHAnsi"/>
          <w:color w:val="000000" w:themeColor="text1"/>
          <w:sz w:val="22"/>
          <w:szCs w:val="22"/>
        </w:rPr>
      </w:pPr>
      <w:r w:rsidRPr="000651CE">
        <w:rPr>
          <w:rFonts w:asciiTheme="minorHAnsi" w:hAnsiTheme="minorHAnsi" w:cstheme="minorHAnsi"/>
          <w:color w:val="000000" w:themeColor="text1"/>
          <w:sz w:val="22"/>
          <w:szCs w:val="22"/>
        </w:rPr>
        <w:t>Razão Social: ____________________________</w:t>
      </w:r>
      <w:r w:rsidR="009C7B71" w:rsidRPr="000651CE">
        <w:rPr>
          <w:rFonts w:asciiTheme="minorHAnsi" w:hAnsiTheme="minorHAnsi" w:cstheme="minorHAnsi"/>
          <w:color w:val="000000" w:themeColor="text1"/>
          <w:sz w:val="22"/>
          <w:szCs w:val="22"/>
        </w:rPr>
        <w:t>__________________________</w:t>
      </w:r>
      <w:r w:rsidRPr="000651CE">
        <w:rPr>
          <w:rFonts w:asciiTheme="minorHAnsi" w:hAnsiTheme="minorHAnsi" w:cstheme="minorHAnsi"/>
          <w:color w:val="000000" w:themeColor="text1"/>
          <w:sz w:val="22"/>
          <w:szCs w:val="22"/>
        </w:rPr>
        <w:t xml:space="preserve">__________________. </w:t>
      </w:r>
    </w:p>
    <w:p w14:paraId="73835AD5" w14:textId="714DA8B9" w:rsidR="00DF2F7A" w:rsidRPr="000651CE" w:rsidRDefault="00DF2F7A" w:rsidP="00346298">
      <w:pPr>
        <w:tabs>
          <w:tab w:val="left" w:pos="0"/>
        </w:tabs>
        <w:spacing w:after="120" w:line="240" w:lineRule="auto"/>
        <w:ind w:right="384"/>
        <w:jc w:val="both"/>
        <w:rPr>
          <w:rFonts w:asciiTheme="minorHAnsi" w:hAnsiTheme="minorHAnsi" w:cstheme="minorHAnsi"/>
          <w:color w:val="000000" w:themeColor="text1"/>
          <w:sz w:val="22"/>
          <w:szCs w:val="22"/>
        </w:rPr>
      </w:pPr>
      <w:r w:rsidRPr="000651CE">
        <w:rPr>
          <w:rFonts w:asciiTheme="minorHAnsi" w:hAnsiTheme="minorHAnsi" w:cstheme="minorHAnsi"/>
          <w:color w:val="000000" w:themeColor="text1"/>
          <w:sz w:val="22"/>
          <w:szCs w:val="22"/>
        </w:rPr>
        <w:t>CNPJ Nº: ______________________</w:t>
      </w:r>
      <w:r w:rsidR="00AD18CC" w:rsidRPr="000651CE">
        <w:rPr>
          <w:rFonts w:asciiTheme="minorHAnsi" w:hAnsiTheme="minorHAnsi" w:cstheme="minorHAnsi"/>
          <w:color w:val="000000" w:themeColor="text1"/>
          <w:sz w:val="22"/>
          <w:szCs w:val="22"/>
        </w:rPr>
        <w:t>_______</w:t>
      </w:r>
      <w:r w:rsidRPr="000651CE">
        <w:rPr>
          <w:rFonts w:asciiTheme="minorHAnsi" w:hAnsiTheme="minorHAnsi" w:cstheme="minorHAnsi"/>
          <w:color w:val="000000" w:themeColor="text1"/>
          <w:sz w:val="22"/>
          <w:szCs w:val="22"/>
        </w:rPr>
        <w:t>______.</w:t>
      </w:r>
      <w:r w:rsidR="00AD18CC" w:rsidRPr="000651CE">
        <w:rPr>
          <w:rFonts w:asciiTheme="minorHAnsi" w:hAnsiTheme="minorHAnsi" w:cstheme="minorHAnsi"/>
          <w:color w:val="000000" w:themeColor="text1"/>
          <w:sz w:val="22"/>
          <w:szCs w:val="22"/>
        </w:rPr>
        <w:t xml:space="preserve">  </w:t>
      </w:r>
      <w:r w:rsidRPr="000651CE">
        <w:rPr>
          <w:rFonts w:asciiTheme="minorHAnsi" w:hAnsiTheme="minorHAnsi" w:cstheme="minorHAnsi"/>
          <w:color w:val="000000" w:themeColor="text1"/>
          <w:sz w:val="22"/>
          <w:szCs w:val="22"/>
        </w:rPr>
        <w:t xml:space="preserve"> E-mail: _______________________________. </w:t>
      </w:r>
    </w:p>
    <w:p w14:paraId="11408A8D" w14:textId="24B5699E" w:rsidR="00DF2F7A" w:rsidRPr="000651CE" w:rsidRDefault="00DF2F7A" w:rsidP="00346298">
      <w:pPr>
        <w:tabs>
          <w:tab w:val="left" w:pos="0"/>
        </w:tabs>
        <w:spacing w:after="120" w:line="240" w:lineRule="auto"/>
        <w:jc w:val="both"/>
        <w:rPr>
          <w:rFonts w:asciiTheme="minorHAnsi" w:hAnsiTheme="minorHAnsi" w:cstheme="minorHAnsi"/>
          <w:color w:val="000000" w:themeColor="text1"/>
          <w:sz w:val="22"/>
          <w:szCs w:val="22"/>
        </w:rPr>
      </w:pPr>
      <w:r w:rsidRPr="000651CE">
        <w:rPr>
          <w:rFonts w:asciiTheme="minorHAnsi" w:hAnsiTheme="minorHAnsi" w:cstheme="minorHAnsi"/>
          <w:color w:val="000000" w:themeColor="text1"/>
          <w:sz w:val="22"/>
          <w:szCs w:val="22"/>
        </w:rPr>
        <w:t>Endereço: _________________________________________nº ________Bairro:_____</w:t>
      </w:r>
      <w:r w:rsidR="00AD18CC" w:rsidRPr="000651CE">
        <w:rPr>
          <w:rFonts w:asciiTheme="minorHAnsi" w:hAnsiTheme="minorHAnsi" w:cstheme="minorHAnsi"/>
          <w:color w:val="000000" w:themeColor="text1"/>
          <w:sz w:val="22"/>
          <w:szCs w:val="22"/>
        </w:rPr>
        <w:t>_______</w:t>
      </w:r>
      <w:r w:rsidRPr="000651CE">
        <w:rPr>
          <w:rFonts w:asciiTheme="minorHAnsi" w:hAnsiTheme="minorHAnsi" w:cstheme="minorHAnsi"/>
          <w:color w:val="000000" w:themeColor="text1"/>
          <w:sz w:val="22"/>
          <w:szCs w:val="22"/>
        </w:rPr>
        <w:t xml:space="preserve">_______. </w:t>
      </w:r>
    </w:p>
    <w:p w14:paraId="74100FB9" w14:textId="7A429E60" w:rsidR="00DF2F7A" w:rsidRPr="000651CE" w:rsidRDefault="00DF2F7A" w:rsidP="00346298">
      <w:pPr>
        <w:tabs>
          <w:tab w:val="left" w:pos="0"/>
        </w:tabs>
        <w:spacing w:after="120" w:line="240" w:lineRule="auto"/>
        <w:jc w:val="both"/>
        <w:rPr>
          <w:rFonts w:asciiTheme="minorHAnsi" w:hAnsiTheme="minorHAnsi" w:cstheme="minorHAnsi"/>
          <w:color w:val="000000" w:themeColor="text1"/>
          <w:sz w:val="22"/>
          <w:szCs w:val="22"/>
        </w:rPr>
      </w:pPr>
      <w:r w:rsidRPr="000651CE">
        <w:rPr>
          <w:rFonts w:asciiTheme="minorHAnsi" w:hAnsiTheme="minorHAnsi" w:cstheme="minorHAnsi"/>
          <w:color w:val="000000" w:themeColor="text1"/>
          <w:sz w:val="22"/>
          <w:szCs w:val="22"/>
        </w:rPr>
        <w:t>Cidade: _________________</w:t>
      </w:r>
      <w:r w:rsidR="00AD18CC" w:rsidRPr="000651CE">
        <w:rPr>
          <w:rFonts w:asciiTheme="minorHAnsi" w:hAnsiTheme="minorHAnsi" w:cstheme="minorHAnsi"/>
          <w:color w:val="000000" w:themeColor="text1"/>
          <w:sz w:val="22"/>
          <w:szCs w:val="22"/>
        </w:rPr>
        <w:t>_____</w:t>
      </w:r>
      <w:r w:rsidRPr="000651CE">
        <w:rPr>
          <w:rFonts w:asciiTheme="minorHAnsi" w:hAnsiTheme="minorHAnsi" w:cstheme="minorHAnsi"/>
          <w:color w:val="000000" w:themeColor="text1"/>
          <w:sz w:val="22"/>
          <w:szCs w:val="22"/>
        </w:rPr>
        <w:t xml:space="preserve">______________ Estado: ___________________________________. </w:t>
      </w:r>
    </w:p>
    <w:p w14:paraId="27381782" w14:textId="3AA69CFC" w:rsidR="00DF2F7A" w:rsidRPr="000651CE" w:rsidRDefault="00DF2F7A" w:rsidP="00346298">
      <w:pPr>
        <w:tabs>
          <w:tab w:val="left" w:pos="0"/>
        </w:tabs>
        <w:spacing w:after="120" w:line="240" w:lineRule="auto"/>
        <w:jc w:val="both"/>
        <w:rPr>
          <w:rFonts w:asciiTheme="minorHAnsi" w:hAnsiTheme="minorHAnsi" w:cstheme="minorHAnsi"/>
          <w:color w:val="000000" w:themeColor="text1"/>
          <w:sz w:val="22"/>
          <w:szCs w:val="22"/>
        </w:rPr>
      </w:pPr>
      <w:r w:rsidRPr="000651CE">
        <w:rPr>
          <w:rFonts w:asciiTheme="minorHAnsi" w:hAnsiTheme="minorHAnsi" w:cstheme="minorHAnsi"/>
          <w:color w:val="000000" w:themeColor="text1"/>
          <w:sz w:val="22"/>
          <w:szCs w:val="22"/>
        </w:rPr>
        <w:t>Pessoa para contato: _______________________________ Telefone: (     )  _________</w:t>
      </w:r>
      <w:r w:rsidR="00AD18CC" w:rsidRPr="000651CE">
        <w:rPr>
          <w:rFonts w:asciiTheme="minorHAnsi" w:hAnsiTheme="minorHAnsi" w:cstheme="minorHAnsi"/>
          <w:color w:val="000000" w:themeColor="text1"/>
          <w:sz w:val="22"/>
          <w:szCs w:val="22"/>
        </w:rPr>
        <w:t>___</w:t>
      </w:r>
      <w:r w:rsidRPr="000651CE">
        <w:rPr>
          <w:rFonts w:asciiTheme="minorHAnsi" w:hAnsiTheme="minorHAnsi" w:cstheme="minorHAnsi"/>
          <w:color w:val="000000" w:themeColor="text1"/>
          <w:sz w:val="22"/>
          <w:szCs w:val="22"/>
        </w:rPr>
        <w:t>____________.</w:t>
      </w:r>
    </w:p>
    <w:p w14:paraId="2DEA8DE6" w14:textId="77777777" w:rsidR="00DF2F7A" w:rsidRPr="000651CE" w:rsidRDefault="00DF2F7A" w:rsidP="00346298">
      <w:pPr>
        <w:tabs>
          <w:tab w:val="left" w:pos="0"/>
        </w:tabs>
        <w:spacing w:after="120" w:line="240" w:lineRule="auto"/>
        <w:jc w:val="both"/>
        <w:rPr>
          <w:rFonts w:asciiTheme="minorHAnsi" w:hAnsiTheme="minorHAnsi" w:cstheme="minorHAnsi"/>
          <w:color w:val="000000" w:themeColor="text1"/>
          <w:sz w:val="22"/>
          <w:szCs w:val="22"/>
        </w:rPr>
      </w:pPr>
    </w:p>
    <w:p w14:paraId="6E1A22A0" w14:textId="6799EF46" w:rsidR="00F11C1A" w:rsidRPr="000651CE" w:rsidRDefault="00DF2F7A" w:rsidP="00346298">
      <w:pPr>
        <w:tabs>
          <w:tab w:val="left" w:pos="0"/>
          <w:tab w:val="left" w:pos="9639"/>
        </w:tabs>
        <w:spacing w:after="120" w:line="240" w:lineRule="auto"/>
        <w:ind w:right="-49"/>
        <w:jc w:val="both"/>
        <w:rPr>
          <w:rFonts w:asciiTheme="minorHAnsi" w:hAnsiTheme="minorHAnsi" w:cstheme="minorHAnsi"/>
          <w:color w:val="000000" w:themeColor="text1"/>
          <w:sz w:val="22"/>
          <w:szCs w:val="22"/>
        </w:rPr>
      </w:pPr>
      <w:r w:rsidRPr="000651CE">
        <w:rPr>
          <w:rFonts w:asciiTheme="minorHAnsi" w:hAnsiTheme="minorHAnsi" w:cstheme="minorHAnsi"/>
          <w:color w:val="000000" w:themeColor="text1"/>
          <w:sz w:val="22"/>
          <w:szCs w:val="22"/>
        </w:rPr>
        <w:t xml:space="preserve">Retiramos cópia do instrumento convocatório da licitação acima identificada, através do acesso à página </w:t>
      </w:r>
      <w:hyperlink r:id="rId10" w:history="1">
        <w:r w:rsidR="006A64BA" w:rsidRPr="000651CE">
          <w:rPr>
            <w:rStyle w:val="Hyperlink"/>
            <w:rFonts w:asciiTheme="minorHAnsi" w:hAnsiTheme="minorHAnsi" w:cstheme="minorHAnsi"/>
            <w:sz w:val="22"/>
            <w:szCs w:val="22"/>
          </w:rPr>
          <w:t>http://www.guiricema.mg.gov.br</w:t>
        </w:r>
      </w:hyperlink>
      <w:r w:rsidR="006A64BA" w:rsidRPr="000651CE">
        <w:rPr>
          <w:rStyle w:val="Hyperlink"/>
          <w:rFonts w:asciiTheme="minorHAnsi" w:hAnsiTheme="minorHAnsi" w:cstheme="minorHAnsi"/>
          <w:sz w:val="22"/>
          <w:szCs w:val="22"/>
        </w:rPr>
        <w:t xml:space="preserve"> </w:t>
      </w:r>
      <w:r w:rsidR="00FA46A0" w:rsidRPr="000651CE">
        <w:rPr>
          <w:rStyle w:val="Hyperlink"/>
          <w:rFonts w:asciiTheme="minorHAnsi" w:hAnsiTheme="minorHAnsi" w:cstheme="minorHAnsi"/>
          <w:sz w:val="22"/>
          <w:szCs w:val="22"/>
          <w:u w:val="none"/>
        </w:rPr>
        <w:t xml:space="preserve"> </w:t>
      </w:r>
      <w:r w:rsidR="00FA46A0" w:rsidRPr="000651CE">
        <w:rPr>
          <w:rStyle w:val="Hyperlink"/>
          <w:rFonts w:asciiTheme="minorHAnsi" w:hAnsiTheme="minorHAnsi" w:cstheme="minorHAnsi"/>
          <w:color w:val="000000" w:themeColor="text1"/>
          <w:sz w:val="22"/>
          <w:szCs w:val="22"/>
          <w:u w:val="none"/>
        </w:rPr>
        <w:t xml:space="preserve">ou pelo e-mail </w:t>
      </w:r>
      <w:r w:rsidR="00FA46A0" w:rsidRPr="000651CE">
        <w:rPr>
          <w:rStyle w:val="Hyperlink"/>
          <w:rFonts w:asciiTheme="minorHAnsi" w:hAnsiTheme="minorHAnsi" w:cstheme="minorHAnsi"/>
          <w:sz w:val="22"/>
          <w:szCs w:val="22"/>
          <w:u w:val="none"/>
        </w:rPr>
        <w:t>licitacao@</w:t>
      </w:r>
      <w:r w:rsidR="00F727E6" w:rsidRPr="000651CE">
        <w:rPr>
          <w:rStyle w:val="Hyperlink"/>
          <w:rFonts w:asciiTheme="minorHAnsi" w:hAnsiTheme="minorHAnsi" w:cstheme="minorHAnsi"/>
          <w:sz w:val="22"/>
          <w:szCs w:val="22"/>
          <w:u w:val="none"/>
        </w:rPr>
        <w:t>guiricema</w:t>
      </w:r>
      <w:r w:rsidR="00FA46A0" w:rsidRPr="000651CE">
        <w:rPr>
          <w:rStyle w:val="Hyperlink"/>
          <w:rFonts w:asciiTheme="minorHAnsi" w:hAnsiTheme="minorHAnsi" w:cstheme="minorHAnsi"/>
          <w:sz w:val="22"/>
          <w:szCs w:val="22"/>
          <w:u w:val="none"/>
        </w:rPr>
        <w:t>.mg.gov.br</w:t>
      </w:r>
      <w:hyperlink r:id="rId11" w:history="1">
        <w:r w:rsidRPr="000651CE">
          <w:rPr>
            <w:rStyle w:val="Hyperlink"/>
            <w:rFonts w:asciiTheme="minorHAnsi" w:hAnsiTheme="minorHAnsi" w:cstheme="minorHAnsi"/>
            <w:color w:val="000000" w:themeColor="text1"/>
            <w:sz w:val="22"/>
            <w:szCs w:val="22"/>
          </w:rPr>
          <w:t>,</w:t>
        </w:r>
      </w:hyperlink>
      <w:r w:rsidRPr="000651CE">
        <w:rPr>
          <w:rFonts w:asciiTheme="minorHAnsi" w:hAnsiTheme="minorHAnsi" w:cstheme="minorHAnsi"/>
          <w:color w:val="000000" w:themeColor="text1"/>
          <w:sz w:val="22"/>
          <w:szCs w:val="22"/>
        </w:rPr>
        <w:t xml:space="preserve"> que tem como </w:t>
      </w:r>
      <w:r w:rsidR="003548DF" w:rsidRPr="000651CE">
        <w:rPr>
          <w:rFonts w:asciiTheme="minorHAnsi" w:hAnsiTheme="minorHAnsi" w:cstheme="minorHAnsi"/>
          <w:color w:val="000000" w:themeColor="text1"/>
          <w:sz w:val="22"/>
          <w:szCs w:val="22"/>
        </w:rPr>
        <w:t xml:space="preserve">objeto  </w:t>
      </w:r>
      <w:r w:rsidR="002E7A69">
        <w:rPr>
          <w:rFonts w:asciiTheme="minorHAnsi" w:hAnsiTheme="minorHAnsi" w:cstheme="minorHAnsi"/>
          <w:color w:val="000000" w:themeColor="text1"/>
          <w:sz w:val="22"/>
          <w:szCs w:val="22"/>
        </w:rPr>
        <w:t xml:space="preserve">a </w:t>
      </w:r>
      <w:bookmarkStart w:id="2" w:name="_Hlk118122750"/>
      <w:r w:rsidR="00D9196E" w:rsidRPr="00724D2B">
        <w:rPr>
          <w:rFonts w:asciiTheme="minorHAnsi" w:hAnsiTheme="minorHAnsi" w:cstheme="minorHAnsi"/>
          <w:sz w:val="22"/>
          <w:szCs w:val="22"/>
        </w:rPr>
        <w:t xml:space="preserve">Contratação de </w:t>
      </w:r>
      <w:bookmarkEnd w:id="2"/>
      <w:r w:rsidR="0018138E">
        <w:rPr>
          <w:rFonts w:asciiTheme="minorHAnsi" w:hAnsiTheme="minorHAnsi" w:cstheme="minorHAnsi"/>
          <w:sz w:val="22"/>
          <w:szCs w:val="22"/>
        </w:rPr>
        <w:t>empresa</w:t>
      </w:r>
      <w:r w:rsidR="00D9196E" w:rsidRPr="00385DB1">
        <w:rPr>
          <w:rFonts w:asciiTheme="minorHAnsi" w:hAnsiTheme="minorHAnsi" w:cstheme="minorHAnsi"/>
          <w:sz w:val="22"/>
          <w:szCs w:val="22"/>
        </w:rPr>
        <w:t xml:space="preserve"> para prestação de serviços de </w:t>
      </w:r>
      <w:r w:rsidR="00C83BD4">
        <w:rPr>
          <w:rFonts w:asciiTheme="minorHAnsi" w:hAnsiTheme="minorHAnsi" w:cstheme="minorHAnsi"/>
          <w:b/>
          <w:bCs/>
          <w:sz w:val="22"/>
          <w:szCs w:val="22"/>
        </w:rPr>
        <w:t>confecção, montagem e instalação de móveis planejados</w:t>
      </w:r>
      <w:r w:rsidR="00883703">
        <w:rPr>
          <w:rFonts w:asciiTheme="minorHAnsi" w:hAnsiTheme="minorHAnsi" w:cstheme="minorHAnsi"/>
          <w:b/>
          <w:bCs/>
          <w:sz w:val="22"/>
          <w:szCs w:val="22"/>
        </w:rPr>
        <w:t xml:space="preserve"> </w:t>
      </w:r>
      <w:r w:rsidR="00D9196E" w:rsidRPr="00385DB1">
        <w:rPr>
          <w:rFonts w:asciiTheme="minorHAnsi" w:hAnsiTheme="minorHAnsi" w:cstheme="minorHAnsi"/>
          <w:sz w:val="22"/>
          <w:szCs w:val="22"/>
        </w:rPr>
        <w:t xml:space="preserve">do </w:t>
      </w:r>
      <w:r w:rsidR="00D9196E">
        <w:rPr>
          <w:rFonts w:asciiTheme="minorHAnsi" w:hAnsiTheme="minorHAnsi" w:cstheme="minorHAnsi"/>
          <w:sz w:val="22"/>
          <w:szCs w:val="22"/>
        </w:rPr>
        <w:t>M</w:t>
      </w:r>
      <w:r w:rsidR="00D9196E" w:rsidRPr="00385DB1">
        <w:rPr>
          <w:rFonts w:asciiTheme="minorHAnsi" w:hAnsiTheme="minorHAnsi" w:cstheme="minorHAnsi"/>
          <w:sz w:val="22"/>
          <w:szCs w:val="22"/>
        </w:rPr>
        <w:t>unicípio de Guiricema</w:t>
      </w:r>
      <w:r w:rsidR="00D9196E">
        <w:rPr>
          <w:rFonts w:asciiTheme="minorHAnsi" w:hAnsiTheme="minorHAnsi" w:cstheme="minorHAnsi"/>
          <w:sz w:val="22"/>
          <w:szCs w:val="22"/>
        </w:rPr>
        <w:t>/</w:t>
      </w:r>
      <w:r w:rsidR="00D9196E" w:rsidRPr="00385DB1">
        <w:rPr>
          <w:rFonts w:asciiTheme="minorHAnsi" w:hAnsiTheme="minorHAnsi" w:cstheme="minorHAnsi"/>
          <w:sz w:val="22"/>
          <w:szCs w:val="22"/>
        </w:rPr>
        <w:t>MG</w:t>
      </w:r>
      <w:r w:rsidR="002E7A69" w:rsidRPr="002E7A69">
        <w:rPr>
          <w:rFonts w:asciiTheme="minorHAnsi" w:hAnsiTheme="minorHAnsi" w:cs="Times New Roman"/>
          <w:sz w:val="22"/>
          <w:szCs w:val="22"/>
        </w:rPr>
        <w:t>, conforme condições, quantidades e exigências estabelecidas neste instrumento</w:t>
      </w:r>
      <w:r w:rsidR="002E7A69" w:rsidRPr="002E7A69">
        <w:rPr>
          <w:rFonts w:asciiTheme="minorHAnsi" w:eastAsia="Times New Roman" w:hAnsiTheme="minorHAnsi" w:cstheme="minorHAnsi"/>
          <w:sz w:val="22"/>
          <w:szCs w:val="22"/>
        </w:rPr>
        <w:t xml:space="preserve"> e </w:t>
      </w:r>
      <w:r w:rsidR="00973693" w:rsidRPr="002E7A69">
        <w:rPr>
          <w:rFonts w:asciiTheme="minorHAnsi" w:eastAsia="Times New Roman" w:hAnsiTheme="minorHAnsi" w:cstheme="minorHAnsi"/>
          <w:sz w:val="22"/>
          <w:szCs w:val="22"/>
        </w:rPr>
        <w:t xml:space="preserve">especificações constantes no Edital e no Termo de </w:t>
      </w:r>
      <w:r w:rsidR="00973693" w:rsidRPr="002E7A69">
        <w:rPr>
          <w:rFonts w:asciiTheme="minorHAnsi" w:hAnsiTheme="minorHAnsi" w:cstheme="minorHAnsi"/>
          <w:sz w:val="22"/>
          <w:szCs w:val="22"/>
        </w:rPr>
        <w:t>Referência</w:t>
      </w:r>
      <w:r w:rsidR="00F11C1A" w:rsidRPr="000651CE">
        <w:rPr>
          <w:rFonts w:asciiTheme="minorHAnsi" w:hAnsiTheme="minorHAnsi" w:cstheme="minorHAnsi"/>
          <w:color w:val="000000" w:themeColor="text1"/>
          <w:sz w:val="22"/>
          <w:szCs w:val="22"/>
        </w:rPr>
        <w:t>.</w:t>
      </w:r>
    </w:p>
    <w:p w14:paraId="6B57B914" w14:textId="7CBB99FD" w:rsidR="00DF2F7A" w:rsidRPr="000651CE" w:rsidRDefault="00D415BE" w:rsidP="00346298">
      <w:pPr>
        <w:tabs>
          <w:tab w:val="left" w:pos="0"/>
          <w:tab w:val="left" w:pos="9639"/>
        </w:tabs>
        <w:spacing w:after="120" w:line="240" w:lineRule="auto"/>
        <w:ind w:right="-49"/>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(Local)</w:t>
      </w:r>
      <w:r w:rsidR="00DF2F7A" w:rsidRPr="000651CE">
        <w:rPr>
          <w:rFonts w:asciiTheme="minorHAnsi" w:hAnsiTheme="minorHAnsi" w:cstheme="minorHAnsi"/>
          <w:color w:val="000000" w:themeColor="text1"/>
          <w:sz w:val="22"/>
          <w:szCs w:val="22"/>
        </w:rPr>
        <w:t xml:space="preserve">, ____ de _______________ </w:t>
      </w:r>
      <w:proofErr w:type="spellStart"/>
      <w:r w:rsidR="00DF2F7A" w:rsidRPr="000651CE">
        <w:rPr>
          <w:rFonts w:asciiTheme="minorHAnsi" w:hAnsiTheme="minorHAnsi" w:cstheme="minorHAnsi"/>
          <w:color w:val="000000" w:themeColor="text1"/>
          <w:sz w:val="22"/>
          <w:szCs w:val="22"/>
        </w:rPr>
        <w:t>de</w:t>
      </w:r>
      <w:proofErr w:type="spellEnd"/>
      <w:r w:rsidR="00DF2F7A" w:rsidRPr="000651CE">
        <w:rPr>
          <w:rFonts w:asciiTheme="minorHAnsi" w:hAnsiTheme="minorHAnsi" w:cstheme="minorHAnsi"/>
          <w:color w:val="000000" w:themeColor="text1"/>
          <w:sz w:val="22"/>
          <w:szCs w:val="22"/>
        </w:rPr>
        <w:t xml:space="preserve"> </w:t>
      </w:r>
      <w:r w:rsidR="0071584D" w:rsidRPr="000651CE">
        <w:rPr>
          <w:rFonts w:asciiTheme="minorHAnsi" w:hAnsiTheme="minorHAnsi" w:cstheme="minorHAnsi"/>
          <w:color w:val="000000" w:themeColor="text1"/>
          <w:sz w:val="22"/>
          <w:szCs w:val="22"/>
        </w:rPr>
        <w:t>202</w:t>
      </w:r>
      <w:r>
        <w:rPr>
          <w:rFonts w:asciiTheme="minorHAnsi" w:hAnsiTheme="minorHAnsi" w:cstheme="minorHAnsi"/>
          <w:color w:val="000000" w:themeColor="text1"/>
          <w:sz w:val="22"/>
          <w:szCs w:val="22"/>
        </w:rPr>
        <w:t>3</w:t>
      </w:r>
      <w:r w:rsidR="00DF2F7A" w:rsidRPr="000651CE">
        <w:rPr>
          <w:rFonts w:asciiTheme="minorHAnsi" w:hAnsiTheme="minorHAnsi" w:cstheme="minorHAnsi"/>
          <w:color w:val="000000" w:themeColor="text1"/>
          <w:sz w:val="22"/>
          <w:szCs w:val="22"/>
        </w:rPr>
        <w:t>.</w:t>
      </w:r>
    </w:p>
    <w:p w14:paraId="2B24BA4F" w14:textId="77777777" w:rsidR="00F275EC" w:rsidRPr="000651CE" w:rsidRDefault="00F275EC" w:rsidP="00346298">
      <w:pPr>
        <w:tabs>
          <w:tab w:val="left" w:pos="0"/>
          <w:tab w:val="left" w:pos="9639"/>
        </w:tabs>
        <w:spacing w:after="120" w:line="240" w:lineRule="auto"/>
        <w:ind w:right="-49"/>
        <w:jc w:val="both"/>
        <w:rPr>
          <w:rFonts w:asciiTheme="minorHAnsi" w:hAnsiTheme="minorHAnsi" w:cstheme="minorHAnsi"/>
          <w:color w:val="000000" w:themeColor="text1"/>
          <w:sz w:val="22"/>
          <w:szCs w:val="22"/>
        </w:rPr>
      </w:pPr>
    </w:p>
    <w:p w14:paraId="5DE54350" w14:textId="77777777" w:rsidR="00DF2F7A" w:rsidRPr="000651CE" w:rsidRDefault="00DF2F7A" w:rsidP="00346298">
      <w:pPr>
        <w:tabs>
          <w:tab w:val="left" w:pos="0"/>
        </w:tabs>
        <w:spacing w:after="120" w:line="240" w:lineRule="auto"/>
        <w:ind w:right="62"/>
        <w:jc w:val="center"/>
        <w:rPr>
          <w:rFonts w:asciiTheme="minorHAnsi" w:hAnsiTheme="minorHAnsi" w:cstheme="minorHAnsi"/>
          <w:color w:val="000000" w:themeColor="text1"/>
          <w:sz w:val="22"/>
          <w:szCs w:val="22"/>
        </w:rPr>
      </w:pPr>
      <w:r w:rsidRPr="000651CE">
        <w:rPr>
          <w:rFonts w:asciiTheme="minorHAnsi" w:hAnsiTheme="minorHAnsi" w:cstheme="minorHAnsi"/>
          <w:color w:val="000000" w:themeColor="text1"/>
          <w:sz w:val="22"/>
          <w:szCs w:val="22"/>
        </w:rPr>
        <w:t>____________________________________________</w:t>
      </w:r>
    </w:p>
    <w:p w14:paraId="3F544368" w14:textId="77777777" w:rsidR="00DF2F7A" w:rsidRPr="000651CE" w:rsidRDefault="00DF2F7A" w:rsidP="00346298">
      <w:pPr>
        <w:tabs>
          <w:tab w:val="left" w:pos="0"/>
          <w:tab w:val="left" w:pos="1985"/>
        </w:tabs>
        <w:spacing w:after="120" w:line="240" w:lineRule="auto"/>
        <w:jc w:val="center"/>
        <w:rPr>
          <w:rFonts w:asciiTheme="minorHAnsi" w:hAnsiTheme="minorHAnsi" w:cstheme="minorHAnsi"/>
          <w:color w:val="000000" w:themeColor="text1"/>
          <w:sz w:val="22"/>
          <w:szCs w:val="22"/>
        </w:rPr>
      </w:pPr>
      <w:r w:rsidRPr="000651CE">
        <w:rPr>
          <w:rFonts w:asciiTheme="minorHAnsi" w:hAnsiTheme="minorHAnsi" w:cstheme="minorHAnsi"/>
          <w:color w:val="000000" w:themeColor="text1"/>
          <w:sz w:val="22"/>
          <w:szCs w:val="22"/>
        </w:rPr>
        <w:t>Nome:</w:t>
      </w:r>
    </w:p>
    <w:p w14:paraId="1EAAC37A" w14:textId="77777777" w:rsidR="00DF2F7A" w:rsidRPr="000651CE" w:rsidRDefault="00DF2F7A" w:rsidP="00346298">
      <w:pPr>
        <w:tabs>
          <w:tab w:val="left" w:pos="0"/>
          <w:tab w:val="left" w:pos="1985"/>
        </w:tabs>
        <w:spacing w:after="120" w:line="240" w:lineRule="auto"/>
        <w:jc w:val="center"/>
        <w:rPr>
          <w:rFonts w:asciiTheme="minorHAnsi" w:hAnsiTheme="minorHAnsi" w:cstheme="minorHAnsi"/>
          <w:color w:val="000000" w:themeColor="text1"/>
          <w:sz w:val="22"/>
          <w:szCs w:val="22"/>
        </w:rPr>
      </w:pPr>
      <w:r w:rsidRPr="000651CE">
        <w:rPr>
          <w:rFonts w:asciiTheme="minorHAnsi" w:hAnsiTheme="minorHAnsi" w:cstheme="minorHAnsi"/>
          <w:color w:val="000000" w:themeColor="text1"/>
          <w:sz w:val="22"/>
          <w:szCs w:val="22"/>
        </w:rPr>
        <w:t>Cargo/Função:</w:t>
      </w:r>
    </w:p>
    <w:p w14:paraId="1819D8DE" w14:textId="77777777" w:rsidR="00DF2F7A" w:rsidRPr="000651CE" w:rsidRDefault="00DF2F7A" w:rsidP="00346298">
      <w:pPr>
        <w:tabs>
          <w:tab w:val="left" w:pos="0"/>
          <w:tab w:val="left" w:pos="1985"/>
        </w:tabs>
        <w:spacing w:after="120" w:line="240" w:lineRule="auto"/>
        <w:jc w:val="center"/>
        <w:rPr>
          <w:rFonts w:asciiTheme="minorHAnsi" w:hAnsiTheme="minorHAnsi" w:cstheme="minorHAnsi"/>
          <w:color w:val="000000" w:themeColor="text1"/>
          <w:sz w:val="22"/>
          <w:szCs w:val="22"/>
        </w:rPr>
      </w:pPr>
      <w:r w:rsidRPr="000651CE">
        <w:rPr>
          <w:rFonts w:asciiTheme="minorHAnsi" w:hAnsiTheme="minorHAnsi" w:cstheme="minorHAnsi"/>
          <w:color w:val="000000" w:themeColor="text1"/>
          <w:sz w:val="22"/>
          <w:szCs w:val="22"/>
        </w:rPr>
        <w:t>Assinatura:</w:t>
      </w:r>
    </w:p>
    <w:p w14:paraId="79372C30" w14:textId="1EA61218" w:rsidR="00DF2F7A" w:rsidRPr="00D415BE" w:rsidRDefault="00DF2F7A" w:rsidP="00346298">
      <w:pPr>
        <w:tabs>
          <w:tab w:val="left" w:pos="0"/>
        </w:tabs>
        <w:spacing w:after="120" w:line="240" w:lineRule="auto"/>
        <w:jc w:val="both"/>
        <w:rPr>
          <w:rFonts w:asciiTheme="minorHAnsi" w:hAnsiTheme="minorHAnsi" w:cstheme="minorHAnsi"/>
          <w:color w:val="000000" w:themeColor="text1"/>
        </w:rPr>
      </w:pPr>
      <w:r w:rsidRPr="00D415BE">
        <w:rPr>
          <w:rFonts w:asciiTheme="minorHAnsi" w:hAnsiTheme="minorHAnsi" w:cstheme="minorHAnsi"/>
          <w:color w:val="000000" w:themeColor="text1"/>
        </w:rPr>
        <w:t xml:space="preserve">Senhor(a) Licitante,  </w:t>
      </w:r>
    </w:p>
    <w:p w14:paraId="54A71A02" w14:textId="4E65FB4E" w:rsidR="00DF2F7A" w:rsidRPr="00D415BE" w:rsidRDefault="00DF2F7A" w:rsidP="00346298">
      <w:pPr>
        <w:tabs>
          <w:tab w:val="left" w:pos="0"/>
        </w:tabs>
        <w:spacing w:after="120" w:line="240" w:lineRule="auto"/>
        <w:ind w:left="-5" w:right="13"/>
        <w:jc w:val="both"/>
        <w:rPr>
          <w:rFonts w:asciiTheme="minorHAnsi" w:hAnsiTheme="minorHAnsi" w:cstheme="minorHAnsi"/>
          <w:color w:val="000000" w:themeColor="text1"/>
        </w:rPr>
      </w:pPr>
      <w:r w:rsidRPr="00D415BE">
        <w:rPr>
          <w:rFonts w:asciiTheme="minorHAnsi" w:hAnsiTheme="minorHAnsi" w:cstheme="minorHAnsi"/>
          <w:color w:val="000000" w:themeColor="text1"/>
        </w:rPr>
        <w:t xml:space="preserve">Visando uma comunicação futura entre o município de </w:t>
      </w:r>
      <w:r w:rsidR="00275DB7" w:rsidRPr="00D415BE">
        <w:rPr>
          <w:rFonts w:asciiTheme="minorHAnsi" w:hAnsiTheme="minorHAnsi" w:cstheme="minorHAnsi"/>
          <w:color w:val="000000" w:themeColor="text1"/>
        </w:rPr>
        <w:t>Guiricema</w:t>
      </w:r>
      <w:r w:rsidRPr="00D415BE">
        <w:rPr>
          <w:rFonts w:asciiTheme="minorHAnsi" w:hAnsiTheme="minorHAnsi" w:cstheme="minorHAnsi"/>
          <w:color w:val="000000" w:themeColor="text1"/>
        </w:rPr>
        <w:t xml:space="preserve">-MG e as empresas licitantes, solicito aos interessados o preenchimento do recibo de retirada do edital, remetendo-o à Comissão Permanente de Licitação pelo e-mail - </w:t>
      </w:r>
      <w:r w:rsidRPr="00D415BE">
        <w:rPr>
          <w:rFonts w:asciiTheme="minorHAnsi" w:hAnsiTheme="minorHAnsi" w:cstheme="minorHAnsi"/>
          <w:b/>
          <w:color w:val="000000" w:themeColor="text1"/>
        </w:rPr>
        <w:t>(</w:t>
      </w:r>
      <w:r w:rsidR="005541D1" w:rsidRPr="00D415BE">
        <w:rPr>
          <w:rFonts w:asciiTheme="minorHAnsi" w:hAnsiTheme="minorHAnsi" w:cstheme="minorHAnsi"/>
          <w:b/>
          <w:color w:val="000000" w:themeColor="text1"/>
        </w:rPr>
        <w:t>licitacao@</w:t>
      </w:r>
      <w:r w:rsidR="00F727E6" w:rsidRPr="00D415BE">
        <w:rPr>
          <w:rFonts w:asciiTheme="minorHAnsi" w:hAnsiTheme="minorHAnsi" w:cstheme="minorHAnsi"/>
          <w:b/>
          <w:color w:val="000000" w:themeColor="text1"/>
        </w:rPr>
        <w:t>guiricema</w:t>
      </w:r>
      <w:r w:rsidR="00CE7E78" w:rsidRPr="00D415BE">
        <w:rPr>
          <w:rFonts w:asciiTheme="minorHAnsi" w:hAnsiTheme="minorHAnsi" w:cstheme="minorHAnsi"/>
          <w:b/>
          <w:color w:val="000000" w:themeColor="text1"/>
        </w:rPr>
        <w:t>.mg.gov.br</w:t>
      </w:r>
      <w:r w:rsidRPr="00D415BE">
        <w:rPr>
          <w:rFonts w:asciiTheme="minorHAnsi" w:hAnsiTheme="minorHAnsi" w:cstheme="minorHAnsi"/>
          <w:b/>
          <w:color w:val="000000" w:themeColor="text1"/>
        </w:rPr>
        <w:t>)</w:t>
      </w:r>
      <w:r w:rsidRPr="00D415BE">
        <w:rPr>
          <w:rFonts w:asciiTheme="minorHAnsi" w:hAnsiTheme="minorHAnsi" w:cstheme="minorHAnsi"/>
          <w:color w:val="000000" w:themeColor="text1"/>
        </w:rPr>
        <w:t xml:space="preserve">. O encaminhamento deste recibo, antes da abertura da sessão, garante à empresa comunicação futura, em caso de alteração de datas ou no conteúdo do Edital. </w:t>
      </w:r>
    </w:p>
    <w:p w14:paraId="299DA036" w14:textId="2F734DC2" w:rsidR="00DF2F7A" w:rsidRPr="00D415BE" w:rsidRDefault="00DF2F7A" w:rsidP="00346298">
      <w:pPr>
        <w:tabs>
          <w:tab w:val="left" w:pos="0"/>
        </w:tabs>
        <w:spacing w:after="120" w:line="240" w:lineRule="auto"/>
        <w:ind w:left="-5" w:right="13"/>
        <w:jc w:val="both"/>
        <w:rPr>
          <w:rFonts w:asciiTheme="minorHAnsi" w:hAnsiTheme="minorHAnsi" w:cstheme="minorHAnsi"/>
          <w:color w:val="000000" w:themeColor="text1"/>
        </w:rPr>
      </w:pPr>
      <w:r w:rsidRPr="00D415BE">
        <w:rPr>
          <w:rFonts w:asciiTheme="minorHAnsi" w:hAnsiTheme="minorHAnsi" w:cstheme="minorHAnsi"/>
          <w:color w:val="000000" w:themeColor="text1"/>
        </w:rPr>
        <w:t xml:space="preserve">Informo que a comunicação de eventuais retificações no instrumento convocatório, bem como informações adicionais sobre a presente licitação, será repassada a todos as licitantes que nos remeteram o presente recibo, ressaltando também que a não remessa exime a </w:t>
      </w:r>
      <w:r w:rsidR="000E5248" w:rsidRPr="00D415BE">
        <w:rPr>
          <w:rFonts w:asciiTheme="minorHAnsi" w:hAnsiTheme="minorHAnsi" w:cstheme="minorHAnsi"/>
          <w:color w:val="000000" w:themeColor="text1"/>
        </w:rPr>
        <w:t>Pregoeira</w:t>
      </w:r>
      <w:r w:rsidRPr="00D415BE">
        <w:rPr>
          <w:rFonts w:asciiTheme="minorHAnsi" w:hAnsiTheme="minorHAnsi" w:cstheme="minorHAnsi"/>
          <w:color w:val="000000" w:themeColor="text1"/>
        </w:rPr>
        <w:t xml:space="preserve"> de quaisquer responsabilidades acima mencionadas. </w:t>
      </w:r>
    </w:p>
    <w:p w14:paraId="75719491" w14:textId="2F46AAA8" w:rsidR="00DF2F7A" w:rsidRPr="00D415BE" w:rsidRDefault="00275DB7" w:rsidP="00346298">
      <w:pPr>
        <w:tabs>
          <w:tab w:val="left" w:pos="0"/>
        </w:tabs>
        <w:spacing w:after="120" w:line="240" w:lineRule="auto"/>
        <w:jc w:val="both"/>
        <w:rPr>
          <w:rFonts w:asciiTheme="minorHAnsi" w:hAnsiTheme="minorHAnsi" w:cstheme="minorHAnsi"/>
          <w:color w:val="000000" w:themeColor="text1"/>
        </w:rPr>
      </w:pPr>
      <w:r w:rsidRPr="00D415BE">
        <w:rPr>
          <w:rFonts w:asciiTheme="minorHAnsi" w:hAnsiTheme="minorHAnsi" w:cstheme="minorHAnsi"/>
          <w:color w:val="000000" w:themeColor="text1"/>
        </w:rPr>
        <w:t>Guiricema</w:t>
      </w:r>
      <w:r w:rsidR="00DF2F7A" w:rsidRPr="00D415BE">
        <w:rPr>
          <w:rFonts w:asciiTheme="minorHAnsi" w:hAnsiTheme="minorHAnsi" w:cstheme="minorHAnsi"/>
          <w:color w:val="000000" w:themeColor="text1"/>
        </w:rPr>
        <w:t xml:space="preserve">, </w:t>
      </w:r>
      <w:r w:rsidR="00D9196E">
        <w:rPr>
          <w:rFonts w:asciiTheme="minorHAnsi" w:hAnsiTheme="minorHAnsi" w:cstheme="minorHAnsi"/>
          <w:color w:val="000000" w:themeColor="text1"/>
        </w:rPr>
        <w:t>02</w:t>
      </w:r>
      <w:r w:rsidR="002E7A69">
        <w:rPr>
          <w:rFonts w:asciiTheme="minorHAnsi" w:hAnsiTheme="minorHAnsi" w:cstheme="minorHAnsi"/>
          <w:color w:val="000000" w:themeColor="text1"/>
        </w:rPr>
        <w:t xml:space="preserve"> de </w:t>
      </w:r>
      <w:r w:rsidR="00D9196E">
        <w:rPr>
          <w:rFonts w:asciiTheme="minorHAnsi" w:hAnsiTheme="minorHAnsi" w:cstheme="minorHAnsi"/>
          <w:color w:val="000000" w:themeColor="text1"/>
        </w:rPr>
        <w:t>agosto</w:t>
      </w:r>
      <w:r w:rsidR="0071584D" w:rsidRPr="00D415BE">
        <w:rPr>
          <w:rFonts w:asciiTheme="minorHAnsi" w:hAnsiTheme="minorHAnsi" w:cstheme="minorHAnsi"/>
          <w:color w:val="000000" w:themeColor="text1"/>
        </w:rPr>
        <w:t xml:space="preserve"> de </w:t>
      </w:r>
      <w:r w:rsidR="00855F55">
        <w:rPr>
          <w:rFonts w:asciiTheme="minorHAnsi" w:hAnsiTheme="minorHAnsi" w:cstheme="minorHAnsi"/>
          <w:color w:val="000000" w:themeColor="text1"/>
        </w:rPr>
        <w:t>2023</w:t>
      </w:r>
      <w:r w:rsidR="00DF2F7A" w:rsidRPr="00D415BE">
        <w:rPr>
          <w:rFonts w:asciiTheme="minorHAnsi" w:hAnsiTheme="minorHAnsi" w:cstheme="minorHAnsi"/>
          <w:color w:val="000000" w:themeColor="text1"/>
        </w:rPr>
        <w:t>.</w:t>
      </w:r>
    </w:p>
    <w:p w14:paraId="1041DD20" w14:textId="77777777" w:rsidR="00817900" w:rsidRDefault="00817900" w:rsidP="00ED6B28">
      <w:pPr>
        <w:tabs>
          <w:tab w:val="left" w:pos="0"/>
        </w:tabs>
        <w:spacing w:after="0" w:line="240" w:lineRule="auto"/>
        <w:jc w:val="center"/>
        <w:rPr>
          <w:rFonts w:asciiTheme="minorHAnsi" w:eastAsia="MS Mincho" w:hAnsiTheme="minorHAnsi" w:cstheme="minorHAnsi"/>
          <w:b/>
          <w:color w:val="000000" w:themeColor="text1"/>
        </w:rPr>
      </w:pPr>
    </w:p>
    <w:p w14:paraId="215D731E" w14:textId="68C2B25F" w:rsidR="00DF2F7A" w:rsidRPr="00D415BE" w:rsidRDefault="00F727E6" w:rsidP="00ED6B28">
      <w:pPr>
        <w:tabs>
          <w:tab w:val="left" w:pos="0"/>
        </w:tabs>
        <w:spacing w:after="0" w:line="240" w:lineRule="auto"/>
        <w:jc w:val="center"/>
        <w:rPr>
          <w:rFonts w:asciiTheme="minorHAnsi" w:eastAsia="MS Mincho" w:hAnsiTheme="minorHAnsi" w:cstheme="minorHAnsi"/>
          <w:b/>
          <w:color w:val="000000" w:themeColor="text1"/>
        </w:rPr>
      </w:pPr>
      <w:proofErr w:type="spellStart"/>
      <w:r w:rsidRPr="00D415BE">
        <w:rPr>
          <w:rFonts w:asciiTheme="minorHAnsi" w:eastAsia="MS Mincho" w:hAnsiTheme="minorHAnsi" w:cstheme="minorHAnsi"/>
          <w:b/>
          <w:color w:val="000000" w:themeColor="text1"/>
        </w:rPr>
        <w:t>Pollianny</w:t>
      </w:r>
      <w:proofErr w:type="spellEnd"/>
      <w:r w:rsidRPr="00D415BE">
        <w:rPr>
          <w:rFonts w:asciiTheme="minorHAnsi" w:eastAsia="MS Mincho" w:hAnsiTheme="minorHAnsi" w:cstheme="minorHAnsi"/>
          <w:b/>
          <w:color w:val="000000" w:themeColor="text1"/>
        </w:rPr>
        <w:t xml:space="preserve"> Ruela Aleixo</w:t>
      </w:r>
    </w:p>
    <w:p w14:paraId="7C9F1770" w14:textId="6E085E6B" w:rsidR="00F82D67" w:rsidRDefault="000E5248" w:rsidP="00ED6B28">
      <w:pPr>
        <w:tabs>
          <w:tab w:val="left" w:pos="0"/>
        </w:tabs>
        <w:spacing w:after="0" w:line="240" w:lineRule="auto"/>
        <w:jc w:val="center"/>
        <w:rPr>
          <w:rFonts w:asciiTheme="minorHAnsi" w:hAnsiTheme="minorHAnsi" w:cstheme="minorHAnsi"/>
          <w:color w:val="000000" w:themeColor="text1"/>
        </w:rPr>
      </w:pPr>
      <w:r w:rsidRPr="00D415BE">
        <w:rPr>
          <w:rFonts w:asciiTheme="minorHAnsi" w:hAnsiTheme="minorHAnsi" w:cstheme="minorHAnsi"/>
          <w:color w:val="000000" w:themeColor="text1"/>
        </w:rPr>
        <w:t>Pregoeira</w:t>
      </w:r>
    </w:p>
    <w:p w14:paraId="521B2EFF" w14:textId="77777777" w:rsidR="00F82D67" w:rsidRDefault="00F82D67">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br w:type="page"/>
      </w:r>
    </w:p>
    <w:p w14:paraId="2B4B1EDF" w14:textId="04F2DA91" w:rsidR="0040288C" w:rsidRPr="0040288C" w:rsidRDefault="0040288C" w:rsidP="0040288C">
      <w:pPr>
        <w:tabs>
          <w:tab w:val="left" w:pos="0"/>
        </w:tabs>
        <w:spacing w:after="0" w:line="240" w:lineRule="auto"/>
        <w:jc w:val="center"/>
        <w:rPr>
          <w:rFonts w:asciiTheme="minorHAnsi" w:hAnsiTheme="minorHAnsi" w:cstheme="minorHAnsi"/>
          <w:b/>
          <w:sz w:val="22"/>
          <w:szCs w:val="22"/>
        </w:rPr>
      </w:pPr>
      <w:r w:rsidRPr="0040288C">
        <w:rPr>
          <w:rFonts w:asciiTheme="minorHAnsi" w:hAnsiTheme="minorHAnsi" w:cstheme="minorHAnsi"/>
          <w:b/>
          <w:sz w:val="22"/>
          <w:szCs w:val="22"/>
        </w:rPr>
        <w:lastRenderedPageBreak/>
        <w:t xml:space="preserve">PREGÃO PRESENCIAL Nº </w:t>
      </w:r>
      <w:r w:rsidR="000926F9">
        <w:rPr>
          <w:rFonts w:asciiTheme="minorHAnsi" w:hAnsiTheme="minorHAnsi" w:cstheme="minorHAnsi"/>
          <w:b/>
          <w:sz w:val="22"/>
          <w:szCs w:val="22"/>
        </w:rPr>
        <w:t>053/2023</w:t>
      </w:r>
    </w:p>
    <w:p w14:paraId="7BEC12B8" w14:textId="1C8A6BCF" w:rsidR="0040288C" w:rsidRPr="0040288C" w:rsidRDefault="0040288C" w:rsidP="0040288C">
      <w:pPr>
        <w:tabs>
          <w:tab w:val="left" w:pos="0"/>
        </w:tabs>
        <w:spacing w:after="0" w:line="240" w:lineRule="auto"/>
        <w:jc w:val="center"/>
        <w:rPr>
          <w:rFonts w:asciiTheme="minorHAnsi" w:hAnsiTheme="minorHAnsi" w:cstheme="minorHAnsi"/>
          <w:b/>
          <w:sz w:val="22"/>
          <w:szCs w:val="22"/>
        </w:rPr>
      </w:pPr>
      <w:r w:rsidRPr="0040288C">
        <w:rPr>
          <w:rFonts w:asciiTheme="minorHAnsi" w:hAnsiTheme="minorHAnsi" w:cstheme="minorHAnsi"/>
          <w:b/>
          <w:sz w:val="22"/>
          <w:szCs w:val="22"/>
        </w:rPr>
        <w:t xml:space="preserve">PROCESSO ADMINISTRATIVO N° </w:t>
      </w:r>
      <w:r w:rsidR="000926F9">
        <w:rPr>
          <w:rFonts w:asciiTheme="minorHAnsi" w:hAnsiTheme="minorHAnsi" w:cstheme="minorHAnsi"/>
          <w:b/>
          <w:sz w:val="22"/>
          <w:szCs w:val="22"/>
        </w:rPr>
        <w:t>138/2023</w:t>
      </w:r>
      <w:r w:rsidRPr="0040288C">
        <w:rPr>
          <w:rFonts w:asciiTheme="minorHAnsi" w:hAnsiTheme="minorHAnsi" w:cstheme="minorHAnsi"/>
          <w:b/>
          <w:sz w:val="22"/>
          <w:szCs w:val="22"/>
        </w:rPr>
        <w:t xml:space="preserve"> </w:t>
      </w:r>
    </w:p>
    <w:p w14:paraId="61D48E12" w14:textId="0EADACC5" w:rsidR="00ED6B28" w:rsidRPr="000651CE" w:rsidRDefault="0040288C" w:rsidP="0040288C">
      <w:pPr>
        <w:tabs>
          <w:tab w:val="left" w:pos="0"/>
        </w:tabs>
        <w:spacing w:after="0" w:line="240" w:lineRule="auto"/>
        <w:jc w:val="center"/>
        <w:rPr>
          <w:rFonts w:asciiTheme="minorHAnsi" w:hAnsiTheme="minorHAnsi" w:cstheme="minorHAnsi"/>
          <w:b/>
          <w:sz w:val="22"/>
          <w:szCs w:val="22"/>
        </w:rPr>
      </w:pPr>
      <w:r w:rsidRPr="0040288C">
        <w:rPr>
          <w:rFonts w:asciiTheme="minorHAnsi" w:hAnsiTheme="minorHAnsi" w:cstheme="minorHAnsi"/>
          <w:b/>
          <w:sz w:val="22"/>
          <w:szCs w:val="22"/>
        </w:rPr>
        <w:t xml:space="preserve">EDITAL Nº </w:t>
      </w:r>
      <w:r w:rsidR="000926F9">
        <w:rPr>
          <w:rFonts w:asciiTheme="minorHAnsi" w:hAnsiTheme="minorHAnsi" w:cstheme="minorHAnsi"/>
          <w:b/>
          <w:sz w:val="22"/>
          <w:szCs w:val="22"/>
        </w:rPr>
        <w:t>086/2023</w:t>
      </w:r>
    </w:p>
    <w:p w14:paraId="53C345FC" w14:textId="7C40AAD3" w:rsidR="006A64BA" w:rsidRPr="000651CE" w:rsidRDefault="006A64BA" w:rsidP="00346298">
      <w:pPr>
        <w:tabs>
          <w:tab w:val="left" w:pos="0"/>
        </w:tabs>
        <w:spacing w:after="0" w:line="480" w:lineRule="auto"/>
        <w:jc w:val="center"/>
        <w:rPr>
          <w:rFonts w:asciiTheme="minorHAnsi" w:hAnsiTheme="minorHAnsi" w:cstheme="minorHAnsi"/>
          <w:b/>
          <w:sz w:val="22"/>
          <w:szCs w:val="22"/>
        </w:rPr>
      </w:pPr>
    </w:p>
    <w:p w14:paraId="2432F757" w14:textId="7033405C" w:rsidR="002B19DD" w:rsidRPr="000651CE" w:rsidRDefault="0096278D" w:rsidP="00346298">
      <w:pPr>
        <w:tabs>
          <w:tab w:val="left" w:pos="0"/>
        </w:tabs>
        <w:spacing w:after="120" w:line="240" w:lineRule="auto"/>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MENOR PREÇO GLOBAL</w:t>
      </w:r>
      <w:r w:rsidR="001B47C3" w:rsidRPr="000651CE">
        <w:rPr>
          <w:rFonts w:asciiTheme="minorHAnsi" w:eastAsia="Times New Roman" w:hAnsiTheme="minorHAnsi" w:cstheme="minorHAnsi"/>
          <w:b/>
          <w:sz w:val="22"/>
          <w:szCs w:val="22"/>
        </w:rPr>
        <w:t xml:space="preserve"> </w:t>
      </w:r>
    </w:p>
    <w:p w14:paraId="715E2E2C" w14:textId="587A041B" w:rsidR="00622A86" w:rsidRPr="000651CE" w:rsidRDefault="00622A86" w:rsidP="00346298">
      <w:pPr>
        <w:tabs>
          <w:tab w:val="left" w:pos="0"/>
        </w:tabs>
        <w:spacing w:after="120" w:line="240" w:lineRule="auto"/>
        <w:jc w:val="center"/>
        <w:rPr>
          <w:rFonts w:asciiTheme="minorHAnsi" w:eastAsia="Times New Roman" w:hAnsiTheme="minorHAnsi" w:cstheme="minorHAnsi"/>
          <w:b/>
          <w:sz w:val="22"/>
          <w:szCs w:val="22"/>
        </w:rPr>
      </w:pPr>
    </w:p>
    <w:p w14:paraId="5BFC55AD" w14:textId="77777777" w:rsidR="00515999" w:rsidRPr="000651CE" w:rsidRDefault="00515999" w:rsidP="00346298">
      <w:pPr>
        <w:tabs>
          <w:tab w:val="left" w:pos="0"/>
        </w:tabs>
        <w:spacing w:after="120" w:line="240" w:lineRule="auto"/>
        <w:jc w:val="center"/>
        <w:rPr>
          <w:rFonts w:asciiTheme="minorHAnsi" w:eastAsia="Times New Roman" w:hAnsiTheme="minorHAnsi" w:cstheme="minorHAnsi"/>
          <w:b/>
          <w:sz w:val="22"/>
          <w:szCs w:val="22"/>
        </w:rPr>
      </w:pPr>
    </w:p>
    <w:p w14:paraId="1B7D47CD" w14:textId="6E2A8C88" w:rsidR="002B19DD" w:rsidRPr="000651CE" w:rsidRDefault="002B19DD" w:rsidP="00346298">
      <w:pPr>
        <w:tabs>
          <w:tab w:val="left" w:pos="0"/>
        </w:tabs>
        <w:spacing w:after="120" w:line="240" w:lineRule="auto"/>
        <w:jc w:val="center"/>
        <w:rPr>
          <w:rFonts w:asciiTheme="minorHAnsi" w:eastAsia="Times New Roman" w:hAnsiTheme="minorHAnsi" w:cstheme="minorHAnsi"/>
          <w:b/>
          <w:sz w:val="22"/>
          <w:szCs w:val="22"/>
        </w:rPr>
      </w:pPr>
      <w:r w:rsidRPr="000651CE">
        <w:rPr>
          <w:rFonts w:asciiTheme="minorHAnsi" w:eastAsia="Times New Roman" w:hAnsiTheme="minorHAnsi" w:cstheme="minorHAnsi"/>
          <w:b/>
          <w:sz w:val="22"/>
          <w:szCs w:val="22"/>
        </w:rPr>
        <w:t>OBJETO:</w:t>
      </w:r>
    </w:p>
    <w:p w14:paraId="30385406" w14:textId="69E22698" w:rsidR="002B19DD" w:rsidRPr="000651CE" w:rsidRDefault="0015395F" w:rsidP="00346298">
      <w:pPr>
        <w:tabs>
          <w:tab w:val="left" w:pos="0"/>
        </w:tabs>
        <w:spacing w:after="120" w:line="240" w:lineRule="auto"/>
        <w:ind w:right="142"/>
        <w:jc w:val="both"/>
        <w:rPr>
          <w:rFonts w:asciiTheme="minorHAnsi" w:eastAsia="Times New Roman" w:hAnsiTheme="minorHAnsi" w:cstheme="minorHAnsi"/>
          <w:sz w:val="22"/>
          <w:szCs w:val="22"/>
        </w:rPr>
      </w:pPr>
      <w:bookmarkStart w:id="3" w:name="_Hlk155510145"/>
      <w:bookmarkStart w:id="4" w:name="_Hlk65405201"/>
      <w:r w:rsidRPr="00724D2B">
        <w:rPr>
          <w:rFonts w:asciiTheme="minorHAnsi" w:hAnsiTheme="minorHAnsi" w:cstheme="minorHAnsi"/>
          <w:sz w:val="22"/>
          <w:szCs w:val="22"/>
        </w:rPr>
        <w:t xml:space="preserve">Contratação de </w:t>
      </w:r>
      <w:r>
        <w:rPr>
          <w:rFonts w:asciiTheme="minorHAnsi" w:hAnsiTheme="minorHAnsi" w:cstheme="minorHAnsi"/>
          <w:sz w:val="22"/>
          <w:szCs w:val="22"/>
        </w:rPr>
        <w:t>empresa</w:t>
      </w:r>
      <w:r w:rsidRPr="00385DB1">
        <w:rPr>
          <w:rFonts w:asciiTheme="minorHAnsi" w:hAnsiTheme="minorHAnsi" w:cstheme="minorHAnsi"/>
          <w:sz w:val="22"/>
          <w:szCs w:val="22"/>
        </w:rPr>
        <w:t xml:space="preserve"> para prestação de serviços de </w:t>
      </w:r>
      <w:r>
        <w:rPr>
          <w:rFonts w:asciiTheme="minorHAnsi" w:hAnsiTheme="minorHAnsi" w:cstheme="minorHAnsi"/>
          <w:b/>
          <w:bCs/>
          <w:sz w:val="22"/>
          <w:szCs w:val="22"/>
        </w:rPr>
        <w:t xml:space="preserve">confecção, montagem e instalação de móveis planejados </w:t>
      </w:r>
      <w:r w:rsidRPr="00385DB1">
        <w:rPr>
          <w:rFonts w:asciiTheme="minorHAnsi" w:hAnsiTheme="minorHAnsi" w:cstheme="minorHAnsi"/>
          <w:sz w:val="22"/>
          <w:szCs w:val="22"/>
        </w:rPr>
        <w:t xml:space="preserve">do </w:t>
      </w:r>
      <w:r>
        <w:rPr>
          <w:rFonts w:asciiTheme="minorHAnsi" w:hAnsiTheme="minorHAnsi" w:cstheme="minorHAnsi"/>
          <w:sz w:val="22"/>
          <w:szCs w:val="22"/>
        </w:rPr>
        <w:t>M</w:t>
      </w:r>
      <w:r w:rsidRPr="00385DB1">
        <w:rPr>
          <w:rFonts w:asciiTheme="minorHAnsi" w:hAnsiTheme="minorHAnsi" w:cstheme="minorHAnsi"/>
          <w:sz w:val="22"/>
          <w:szCs w:val="22"/>
        </w:rPr>
        <w:t>unicípio de Guiricema</w:t>
      </w:r>
      <w:r>
        <w:rPr>
          <w:rFonts w:asciiTheme="minorHAnsi" w:hAnsiTheme="minorHAnsi" w:cstheme="minorHAnsi"/>
          <w:sz w:val="22"/>
          <w:szCs w:val="22"/>
        </w:rPr>
        <w:t>/</w:t>
      </w:r>
      <w:r w:rsidRPr="00385DB1">
        <w:rPr>
          <w:rFonts w:asciiTheme="minorHAnsi" w:hAnsiTheme="minorHAnsi" w:cstheme="minorHAnsi"/>
          <w:sz w:val="22"/>
          <w:szCs w:val="22"/>
        </w:rPr>
        <w:t>MG</w:t>
      </w:r>
      <w:r w:rsidR="002E7A69" w:rsidRPr="0098522D">
        <w:rPr>
          <w:rFonts w:asciiTheme="minorHAnsi" w:hAnsiTheme="minorHAnsi" w:cs="Times New Roman"/>
          <w:sz w:val="22"/>
          <w:szCs w:val="22"/>
        </w:rPr>
        <w:t xml:space="preserve">, conforme condições, quantidades e exigências estabelecidas </w:t>
      </w:r>
      <w:r w:rsidR="002E7A69" w:rsidRPr="0098522D">
        <w:rPr>
          <w:rFonts w:asciiTheme="minorHAnsi" w:eastAsia="Times New Roman" w:hAnsiTheme="minorHAnsi" w:cstheme="minorHAnsi"/>
          <w:sz w:val="22"/>
          <w:szCs w:val="22"/>
        </w:rPr>
        <w:t xml:space="preserve">no Edital e no Termo de </w:t>
      </w:r>
      <w:r w:rsidR="002E7A69" w:rsidRPr="0098522D">
        <w:rPr>
          <w:rFonts w:asciiTheme="minorHAnsi" w:hAnsiTheme="minorHAnsi" w:cstheme="minorHAnsi"/>
          <w:sz w:val="22"/>
          <w:szCs w:val="22"/>
        </w:rPr>
        <w:t>Referência</w:t>
      </w:r>
      <w:bookmarkEnd w:id="3"/>
      <w:r w:rsidR="002B19DD" w:rsidRPr="000651CE">
        <w:rPr>
          <w:rFonts w:asciiTheme="minorHAnsi" w:eastAsia="Times New Roman" w:hAnsiTheme="minorHAnsi" w:cstheme="minorHAnsi"/>
          <w:sz w:val="22"/>
          <w:szCs w:val="22"/>
        </w:rPr>
        <w:t>.</w:t>
      </w:r>
    </w:p>
    <w:p w14:paraId="5C9FFA6C" w14:textId="48541A0F" w:rsidR="00622A86" w:rsidRPr="000651CE" w:rsidRDefault="00622A86" w:rsidP="00346298">
      <w:pPr>
        <w:tabs>
          <w:tab w:val="left" w:pos="0"/>
        </w:tabs>
        <w:spacing w:after="120" w:line="240" w:lineRule="auto"/>
        <w:ind w:right="142"/>
        <w:jc w:val="both"/>
        <w:rPr>
          <w:rFonts w:asciiTheme="minorHAnsi" w:eastAsia="Times New Roman" w:hAnsiTheme="minorHAnsi" w:cstheme="minorHAnsi"/>
          <w:sz w:val="22"/>
          <w:szCs w:val="22"/>
        </w:rPr>
      </w:pPr>
    </w:p>
    <w:p w14:paraId="5D788A63" w14:textId="77777777" w:rsidR="00622A86" w:rsidRPr="000651CE" w:rsidRDefault="00622A86" w:rsidP="00346298">
      <w:pPr>
        <w:tabs>
          <w:tab w:val="left" w:pos="0"/>
        </w:tabs>
        <w:spacing w:after="120" w:line="240" w:lineRule="auto"/>
        <w:ind w:right="142"/>
        <w:jc w:val="both"/>
        <w:rPr>
          <w:rFonts w:asciiTheme="minorHAnsi" w:eastAsia="Times New Roman" w:hAnsiTheme="minorHAnsi" w:cstheme="minorHAnsi"/>
          <w:sz w:val="22"/>
          <w:szCs w:val="22"/>
        </w:rPr>
      </w:pPr>
    </w:p>
    <w:bookmarkEnd w:id="4"/>
    <w:p w14:paraId="138E963F" w14:textId="77777777" w:rsidR="002B19DD" w:rsidRPr="000651CE" w:rsidRDefault="002B19DD" w:rsidP="00346298">
      <w:pPr>
        <w:tabs>
          <w:tab w:val="left" w:pos="0"/>
        </w:tabs>
        <w:spacing w:after="120" w:line="240" w:lineRule="auto"/>
        <w:jc w:val="center"/>
        <w:rPr>
          <w:rFonts w:asciiTheme="minorHAnsi" w:eastAsia="Times New Roman" w:hAnsiTheme="minorHAnsi" w:cstheme="minorHAnsi"/>
          <w:b/>
          <w:sz w:val="22"/>
          <w:szCs w:val="22"/>
        </w:rPr>
      </w:pPr>
      <w:r w:rsidRPr="000651CE">
        <w:rPr>
          <w:rFonts w:asciiTheme="minorHAnsi" w:eastAsia="Times New Roman" w:hAnsiTheme="minorHAnsi" w:cstheme="minorHAnsi"/>
          <w:b/>
          <w:sz w:val="22"/>
          <w:szCs w:val="22"/>
        </w:rPr>
        <w:t>APRESENTAÇÃO PARA CREDENCIAMENTO DOS LICITANTES:</w:t>
      </w:r>
    </w:p>
    <w:p w14:paraId="6026B518" w14:textId="52C83ED1" w:rsidR="002B19DD" w:rsidRPr="0040288C" w:rsidRDefault="002B19DD" w:rsidP="00346298">
      <w:pPr>
        <w:tabs>
          <w:tab w:val="left" w:pos="0"/>
        </w:tabs>
        <w:spacing w:after="120" w:line="240" w:lineRule="auto"/>
        <w:jc w:val="center"/>
        <w:rPr>
          <w:rFonts w:asciiTheme="minorHAnsi" w:eastAsia="Times New Roman" w:hAnsiTheme="minorHAnsi" w:cstheme="minorHAnsi"/>
          <w:b/>
          <w:color w:val="FF0000"/>
          <w:sz w:val="22"/>
          <w:szCs w:val="22"/>
        </w:rPr>
      </w:pPr>
      <w:r w:rsidRPr="0040288C">
        <w:rPr>
          <w:rFonts w:asciiTheme="minorHAnsi" w:eastAsia="Times New Roman" w:hAnsiTheme="minorHAnsi" w:cstheme="minorHAnsi"/>
          <w:b/>
          <w:color w:val="FF0000"/>
          <w:sz w:val="22"/>
          <w:szCs w:val="22"/>
        </w:rPr>
        <w:t xml:space="preserve">DIA </w:t>
      </w:r>
      <w:r w:rsidR="00C83BD4">
        <w:rPr>
          <w:rFonts w:asciiTheme="minorHAnsi" w:eastAsia="Times New Roman" w:hAnsiTheme="minorHAnsi" w:cstheme="minorHAnsi"/>
          <w:b/>
          <w:color w:val="FF0000"/>
          <w:sz w:val="22"/>
          <w:szCs w:val="22"/>
        </w:rPr>
        <w:t>24/01</w:t>
      </w:r>
      <w:r w:rsidR="00883703">
        <w:rPr>
          <w:rFonts w:asciiTheme="minorHAnsi" w:eastAsia="Times New Roman" w:hAnsiTheme="minorHAnsi" w:cstheme="minorHAnsi"/>
          <w:b/>
          <w:color w:val="FF0000"/>
          <w:sz w:val="22"/>
          <w:szCs w:val="22"/>
        </w:rPr>
        <w:t>/2024</w:t>
      </w:r>
      <w:r w:rsidR="000F5A96" w:rsidRPr="0040288C">
        <w:rPr>
          <w:rFonts w:asciiTheme="minorHAnsi" w:eastAsia="Times New Roman" w:hAnsiTheme="minorHAnsi" w:cstheme="minorHAnsi"/>
          <w:b/>
          <w:color w:val="FF0000"/>
          <w:sz w:val="22"/>
          <w:szCs w:val="22"/>
        </w:rPr>
        <w:t xml:space="preserve"> </w:t>
      </w:r>
      <w:r w:rsidRPr="0040288C">
        <w:rPr>
          <w:rFonts w:asciiTheme="minorHAnsi" w:eastAsia="Times New Roman" w:hAnsiTheme="minorHAnsi" w:cstheme="minorHAnsi"/>
          <w:b/>
          <w:color w:val="FF0000"/>
          <w:sz w:val="22"/>
          <w:szCs w:val="22"/>
        </w:rPr>
        <w:t xml:space="preserve">– </w:t>
      </w:r>
      <w:r w:rsidR="00DF6314" w:rsidRPr="0040288C">
        <w:rPr>
          <w:rFonts w:asciiTheme="minorHAnsi" w:eastAsia="Times New Roman" w:hAnsiTheme="minorHAnsi" w:cstheme="minorHAnsi"/>
          <w:b/>
          <w:color w:val="FF0000"/>
          <w:sz w:val="22"/>
          <w:szCs w:val="22"/>
        </w:rPr>
        <w:t>09</w:t>
      </w:r>
      <w:r w:rsidR="00EE3B53" w:rsidRPr="0040288C">
        <w:rPr>
          <w:rFonts w:asciiTheme="minorHAnsi" w:eastAsia="Times New Roman" w:hAnsiTheme="minorHAnsi" w:cstheme="minorHAnsi"/>
          <w:b/>
          <w:color w:val="FF0000"/>
          <w:sz w:val="22"/>
          <w:szCs w:val="22"/>
        </w:rPr>
        <w:t>h</w:t>
      </w:r>
      <w:r w:rsidRPr="0040288C">
        <w:rPr>
          <w:rFonts w:asciiTheme="minorHAnsi" w:eastAsia="Times New Roman" w:hAnsiTheme="minorHAnsi" w:cstheme="minorHAnsi"/>
          <w:b/>
          <w:color w:val="FF0000"/>
          <w:sz w:val="22"/>
          <w:szCs w:val="22"/>
        </w:rPr>
        <w:t xml:space="preserve"> (horário limite)</w:t>
      </w:r>
    </w:p>
    <w:p w14:paraId="1E8193A2" w14:textId="77777777" w:rsidR="00622A86" w:rsidRPr="0040288C" w:rsidRDefault="00622A86" w:rsidP="00346298">
      <w:pPr>
        <w:tabs>
          <w:tab w:val="left" w:pos="0"/>
        </w:tabs>
        <w:spacing w:after="120" w:line="240" w:lineRule="auto"/>
        <w:jc w:val="center"/>
        <w:rPr>
          <w:rFonts w:asciiTheme="minorHAnsi" w:eastAsia="Times New Roman" w:hAnsiTheme="minorHAnsi" w:cstheme="minorHAnsi"/>
          <w:b/>
          <w:color w:val="FF0000"/>
          <w:sz w:val="22"/>
          <w:szCs w:val="22"/>
        </w:rPr>
      </w:pPr>
    </w:p>
    <w:p w14:paraId="7F2F198E" w14:textId="77777777" w:rsidR="002B19DD" w:rsidRPr="0040288C" w:rsidRDefault="002B19DD" w:rsidP="00346298">
      <w:pPr>
        <w:tabs>
          <w:tab w:val="left" w:pos="0"/>
        </w:tabs>
        <w:spacing w:after="120" w:line="240" w:lineRule="auto"/>
        <w:jc w:val="center"/>
        <w:rPr>
          <w:rFonts w:asciiTheme="minorHAnsi" w:eastAsia="Times New Roman" w:hAnsiTheme="minorHAnsi" w:cstheme="minorHAnsi"/>
          <w:b/>
          <w:sz w:val="22"/>
          <w:szCs w:val="22"/>
        </w:rPr>
      </w:pPr>
      <w:r w:rsidRPr="0040288C">
        <w:rPr>
          <w:rFonts w:asciiTheme="minorHAnsi" w:eastAsia="Times New Roman" w:hAnsiTheme="minorHAnsi" w:cstheme="minorHAnsi"/>
          <w:b/>
          <w:sz w:val="22"/>
          <w:szCs w:val="22"/>
        </w:rPr>
        <w:t>ABERTURA DA SESSÃO DO PREGÃO PRESENCIAL:</w:t>
      </w:r>
    </w:p>
    <w:p w14:paraId="4CF4621C" w14:textId="1FE6FA42" w:rsidR="002B19DD" w:rsidRPr="000651CE" w:rsidRDefault="002B19DD" w:rsidP="00346298">
      <w:pPr>
        <w:tabs>
          <w:tab w:val="left" w:pos="0"/>
        </w:tabs>
        <w:spacing w:after="120" w:line="240" w:lineRule="auto"/>
        <w:jc w:val="center"/>
        <w:rPr>
          <w:rFonts w:asciiTheme="minorHAnsi" w:eastAsia="Times New Roman" w:hAnsiTheme="minorHAnsi" w:cstheme="minorHAnsi"/>
          <w:b/>
          <w:sz w:val="22"/>
          <w:szCs w:val="22"/>
        </w:rPr>
      </w:pPr>
      <w:r w:rsidRPr="0040288C">
        <w:rPr>
          <w:rFonts w:asciiTheme="minorHAnsi" w:eastAsia="Times New Roman" w:hAnsiTheme="minorHAnsi" w:cstheme="minorHAnsi"/>
          <w:b/>
          <w:sz w:val="22"/>
          <w:szCs w:val="22"/>
        </w:rPr>
        <w:t xml:space="preserve">DIA </w:t>
      </w:r>
      <w:r w:rsidR="00C83BD4">
        <w:rPr>
          <w:rFonts w:asciiTheme="minorHAnsi" w:eastAsia="Times New Roman" w:hAnsiTheme="minorHAnsi" w:cstheme="minorHAnsi"/>
          <w:b/>
          <w:sz w:val="22"/>
          <w:szCs w:val="22"/>
        </w:rPr>
        <w:t>24/01</w:t>
      </w:r>
      <w:r w:rsidR="00883703">
        <w:rPr>
          <w:rFonts w:asciiTheme="minorHAnsi" w:eastAsia="Times New Roman" w:hAnsiTheme="minorHAnsi" w:cstheme="minorHAnsi"/>
          <w:b/>
          <w:sz w:val="22"/>
          <w:szCs w:val="22"/>
        </w:rPr>
        <w:t>/2024</w:t>
      </w:r>
      <w:r w:rsidR="000F5A96" w:rsidRPr="0040288C">
        <w:rPr>
          <w:rFonts w:asciiTheme="minorHAnsi" w:eastAsia="Times New Roman" w:hAnsiTheme="minorHAnsi" w:cstheme="minorHAnsi"/>
          <w:b/>
          <w:sz w:val="22"/>
          <w:szCs w:val="22"/>
        </w:rPr>
        <w:t xml:space="preserve"> </w:t>
      </w:r>
      <w:r w:rsidRPr="0040288C">
        <w:rPr>
          <w:rFonts w:asciiTheme="minorHAnsi" w:eastAsia="Times New Roman" w:hAnsiTheme="minorHAnsi" w:cstheme="minorHAnsi"/>
          <w:b/>
          <w:sz w:val="22"/>
          <w:szCs w:val="22"/>
        </w:rPr>
        <w:t>– (no fim do credenciamento)</w:t>
      </w:r>
    </w:p>
    <w:p w14:paraId="7D1372DD" w14:textId="77777777" w:rsidR="00622A86" w:rsidRPr="000651CE" w:rsidRDefault="00622A86" w:rsidP="00346298">
      <w:pPr>
        <w:tabs>
          <w:tab w:val="left" w:pos="0"/>
        </w:tabs>
        <w:spacing w:after="120" w:line="240" w:lineRule="auto"/>
        <w:jc w:val="center"/>
        <w:rPr>
          <w:rFonts w:asciiTheme="minorHAnsi" w:eastAsia="Times New Roman" w:hAnsiTheme="minorHAnsi" w:cstheme="minorHAnsi"/>
          <w:b/>
          <w:sz w:val="22"/>
          <w:szCs w:val="22"/>
        </w:rPr>
      </w:pPr>
    </w:p>
    <w:p w14:paraId="6C75A774" w14:textId="1B0FEE55" w:rsidR="002B19DD" w:rsidRPr="000651CE" w:rsidRDefault="002B19DD" w:rsidP="00346298">
      <w:pPr>
        <w:tabs>
          <w:tab w:val="left" w:pos="0"/>
          <w:tab w:val="left" w:pos="9356"/>
        </w:tabs>
        <w:spacing w:after="120" w:line="240" w:lineRule="auto"/>
        <w:jc w:val="center"/>
        <w:rPr>
          <w:rFonts w:asciiTheme="minorHAnsi" w:eastAsia="Times New Roman" w:hAnsiTheme="minorHAnsi" w:cstheme="minorHAnsi"/>
          <w:b/>
          <w:sz w:val="22"/>
          <w:szCs w:val="22"/>
        </w:rPr>
      </w:pPr>
      <w:r w:rsidRPr="000651CE">
        <w:rPr>
          <w:rFonts w:asciiTheme="minorHAnsi" w:eastAsia="Times New Roman" w:hAnsiTheme="minorHAnsi" w:cstheme="minorHAnsi"/>
          <w:b/>
          <w:sz w:val="22"/>
          <w:szCs w:val="22"/>
        </w:rPr>
        <w:t xml:space="preserve">LOCAL: </w:t>
      </w:r>
      <w:r w:rsidRPr="000651CE">
        <w:rPr>
          <w:rFonts w:asciiTheme="minorHAnsi" w:eastAsia="Times New Roman" w:hAnsiTheme="minorHAnsi" w:cstheme="minorHAnsi"/>
          <w:sz w:val="22"/>
          <w:szCs w:val="22"/>
        </w:rPr>
        <w:t xml:space="preserve">Sala da Comissão Permanente de Licitação, </w:t>
      </w:r>
      <w:r w:rsidR="00F727E6" w:rsidRPr="000651CE">
        <w:rPr>
          <w:rFonts w:asciiTheme="minorHAnsi" w:eastAsia="Times New Roman" w:hAnsiTheme="minorHAnsi" w:cstheme="minorHAnsi"/>
          <w:sz w:val="22"/>
          <w:szCs w:val="22"/>
        </w:rPr>
        <w:t>Praça Coronel Luiz Coutinho, s</w:t>
      </w:r>
      <w:r w:rsidR="00A6432A">
        <w:rPr>
          <w:rFonts w:asciiTheme="minorHAnsi" w:eastAsia="Times New Roman" w:hAnsiTheme="minorHAnsi" w:cstheme="minorHAnsi"/>
          <w:sz w:val="22"/>
          <w:szCs w:val="22"/>
        </w:rPr>
        <w:t>/</w:t>
      </w:r>
      <w:r w:rsidR="00F727E6" w:rsidRPr="000651CE">
        <w:rPr>
          <w:rFonts w:asciiTheme="minorHAnsi" w:eastAsia="Times New Roman" w:hAnsiTheme="minorHAnsi" w:cstheme="minorHAnsi"/>
          <w:sz w:val="22"/>
          <w:szCs w:val="22"/>
        </w:rPr>
        <w:t>nº</w:t>
      </w:r>
      <w:r w:rsidRPr="000651CE">
        <w:rPr>
          <w:rFonts w:asciiTheme="minorHAnsi" w:eastAsia="Times New Roman" w:hAnsiTheme="minorHAnsi" w:cstheme="minorHAnsi"/>
          <w:sz w:val="22"/>
          <w:szCs w:val="22"/>
        </w:rPr>
        <w:t xml:space="preserve">, Centro, </w:t>
      </w:r>
      <w:r w:rsidR="00275DB7" w:rsidRPr="000651CE">
        <w:rPr>
          <w:rFonts w:asciiTheme="minorHAnsi" w:eastAsia="Times New Roman" w:hAnsiTheme="minorHAnsi" w:cstheme="minorHAnsi"/>
          <w:sz w:val="22"/>
          <w:szCs w:val="22"/>
        </w:rPr>
        <w:t>Guiricema</w:t>
      </w:r>
      <w:r w:rsidR="00901599" w:rsidRPr="000651CE">
        <w:rPr>
          <w:rFonts w:asciiTheme="minorHAnsi" w:eastAsia="Times New Roman" w:hAnsiTheme="minorHAnsi" w:cstheme="minorHAnsi"/>
          <w:sz w:val="22"/>
          <w:szCs w:val="22"/>
        </w:rPr>
        <w:t>-MG</w:t>
      </w:r>
      <w:r w:rsidRPr="000651CE">
        <w:rPr>
          <w:rFonts w:asciiTheme="minorHAnsi" w:eastAsia="Times New Roman" w:hAnsiTheme="minorHAnsi" w:cstheme="minorHAnsi"/>
          <w:b/>
          <w:sz w:val="22"/>
          <w:szCs w:val="22"/>
        </w:rPr>
        <w:t>.</w:t>
      </w:r>
    </w:p>
    <w:p w14:paraId="330CC2D4" w14:textId="6F2AAAB3" w:rsidR="00622A86" w:rsidRPr="000651CE" w:rsidRDefault="00622A86" w:rsidP="00346298">
      <w:pPr>
        <w:tabs>
          <w:tab w:val="left" w:pos="0"/>
          <w:tab w:val="left" w:pos="9356"/>
        </w:tabs>
        <w:spacing w:after="120" w:line="240" w:lineRule="auto"/>
        <w:jc w:val="center"/>
        <w:rPr>
          <w:rFonts w:asciiTheme="minorHAnsi" w:eastAsia="Times New Roman" w:hAnsiTheme="minorHAnsi" w:cstheme="minorHAnsi"/>
          <w:b/>
          <w:sz w:val="22"/>
          <w:szCs w:val="22"/>
        </w:rPr>
      </w:pPr>
    </w:p>
    <w:p w14:paraId="78A5EDB8" w14:textId="77777777" w:rsidR="002B19DD" w:rsidRPr="000651CE" w:rsidRDefault="002B19DD" w:rsidP="00346298">
      <w:pPr>
        <w:tabs>
          <w:tab w:val="left" w:pos="0"/>
        </w:tabs>
        <w:spacing w:after="120" w:line="240" w:lineRule="auto"/>
        <w:ind w:right="15"/>
        <w:jc w:val="center"/>
        <w:rPr>
          <w:rFonts w:asciiTheme="minorHAnsi" w:eastAsia="Times New Roman" w:hAnsiTheme="minorHAnsi" w:cstheme="minorHAnsi"/>
          <w:b/>
          <w:sz w:val="22"/>
          <w:szCs w:val="22"/>
        </w:rPr>
      </w:pPr>
      <w:r w:rsidRPr="000651CE">
        <w:rPr>
          <w:rFonts w:asciiTheme="minorHAnsi" w:eastAsia="Times New Roman" w:hAnsiTheme="minorHAnsi" w:cstheme="minorHAnsi"/>
          <w:b/>
          <w:sz w:val="22"/>
          <w:szCs w:val="22"/>
        </w:rPr>
        <w:t xml:space="preserve">CONSULTAS AO EDITAL: Site oficial do município </w:t>
      </w:r>
    </w:p>
    <w:p w14:paraId="109DB14B" w14:textId="0E9B3FFD" w:rsidR="002B19DD" w:rsidRPr="000651CE" w:rsidRDefault="00000000" w:rsidP="00346298">
      <w:pPr>
        <w:tabs>
          <w:tab w:val="left" w:pos="0"/>
        </w:tabs>
        <w:spacing w:after="120" w:line="240" w:lineRule="auto"/>
        <w:ind w:right="15"/>
        <w:jc w:val="center"/>
        <w:rPr>
          <w:rStyle w:val="Hyperlink"/>
          <w:rFonts w:asciiTheme="minorHAnsi" w:hAnsiTheme="minorHAnsi" w:cstheme="minorHAnsi"/>
          <w:sz w:val="22"/>
          <w:szCs w:val="22"/>
        </w:rPr>
      </w:pPr>
      <w:hyperlink r:id="rId12" w:history="1">
        <w:r w:rsidR="006A64BA" w:rsidRPr="000651CE">
          <w:rPr>
            <w:rStyle w:val="Hyperlink"/>
            <w:rFonts w:asciiTheme="minorHAnsi" w:hAnsiTheme="minorHAnsi" w:cstheme="minorHAnsi"/>
            <w:sz w:val="22"/>
            <w:szCs w:val="22"/>
          </w:rPr>
          <w:t>http://www.guiricema.mg.gov.br</w:t>
        </w:r>
      </w:hyperlink>
      <w:r w:rsidR="006A64BA" w:rsidRPr="000651CE">
        <w:rPr>
          <w:rStyle w:val="Hyperlink"/>
          <w:rFonts w:asciiTheme="minorHAnsi" w:hAnsiTheme="minorHAnsi" w:cstheme="minorHAnsi"/>
          <w:sz w:val="22"/>
          <w:szCs w:val="22"/>
        </w:rPr>
        <w:t xml:space="preserve"> </w:t>
      </w:r>
    </w:p>
    <w:p w14:paraId="1AB1A36F" w14:textId="2BD78768" w:rsidR="00515999" w:rsidRPr="000651CE" w:rsidRDefault="00515999" w:rsidP="00346298">
      <w:pPr>
        <w:tabs>
          <w:tab w:val="left" w:pos="0"/>
        </w:tabs>
        <w:spacing w:after="120" w:line="240" w:lineRule="auto"/>
        <w:ind w:right="15"/>
        <w:jc w:val="center"/>
        <w:rPr>
          <w:rFonts w:asciiTheme="minorHAnsi" w:eastAsia="Times New Roman" w:hAnsiTheme="minorHAnsi" w:cstheme="minorHAnsi"/>
          <w:sz w:val="22"/>
          <w:szCs w:val="22"/>
        </w:rPr>
      </w:pPr>
    </w:p>
    <w:p w14:paraId="06726F76" w14:textId="77777777" w:rsidR="00515999" w:rsidRPr="000651CE" w:rsidRDefault="00515999" w:rsidP="00346298">
      <w:pPr>
        <w:tabs>
          <w:tab w:val="left" w:pos="0"/>
        </w:tabs>
        <w:spacing w:after="120" w:line="240" w:lineRule="auto"/>
        <w:ind w:right="15"/>
        <w:jc w:val="center"/>
        <w:rPr>
          <w:rFonts w:asciiTheme="minorHAnsi" w:eastAsia="Times New Roman" w:hAnsiTheme="minorHAnsi" w:cstheme="minorHAnsi"/>
          <w:sz w:val="22"/>
          <w:szCs w:val="22"/>
        </w:rPr>
      </w:pPr>
    </w:p>
    <w:p w14:paraId="09DD5284" w14:textId="49074B23" w:rsidR="002B19DD" w:rsidRPr="000651CE" w:rsidRDefault="002B19DD" w:rsidP="00346298">
      <w:pPr>
        <w:tabs>
          <w:tab w:val="left" w:pos="0"/>
        </w:tabs>
        <w:spacing w:after="120" w:line="240" w:lineRule="auto"/>
        <w:jc w:val="center"/>
        <w:rPr>
          <w:rFonts w:asciiTheme="minorHAnsi" w:eastAsia="Times New Roman" w:hAnsiTheme="minorHAnsi" w:cstheme="minorHAnsi"/>
          <w:b/>
          <w:sz w:val="22"/>
          <w:szCs w:val="22"/>
        </w:rPr>
      </w:pPr>
      <w:r w:rsidRPr="000651CE">
        <w:rPr>
          <w:rFonts w:asciiTheme="minorHAnsi" w:eastAsia="Times New Roman" w:hAnsiTheme="minorHAnsi" w:cstheme="minorHAnsi"/>
          <w:b/>
          <w:sz w:val="22"/>
          <w:szCs w:val="22"/>
        </w:rPr>
        <w:t xml:space="preserve">ESCLARECIMENTOS: Telefone </w:t>
      </w:r>
      <w:r w:rsidR="00373CBA" w:rsidRPr="000651CE">
        <w:rPr>
          <w:rFonts w:asciiTheme="minorHAnsi" w:eastAsia="Times New Roman" w:hAnsiTheme="minorHAnsi" w:cstheme="minorHAnsi"/>
          <w:b/>
          <w:sz w:val="22"/>
          <w:szCs w:val="22"/>
        </w:rPr>
        <w:t xml:space="preserve">(32) </w:t>
      </w:r>
      <w:r w:rsidR="0013126C" w:rsidRPr="000651CE">
        <w:rPr>
          <w:rFonts w:asciiTheme="minorHAnsi" w:eastAsia="Times New Roman" w:hAnsiTheme="minorHAnsi" w:cstheme="minorHAnsi"/>
          <w:b/>
          <w:sz w:val="22"/>
          <w:szCs w:val="22"/>
        </w:rPr>
        <w:t>3553-1177</w:t>
      </w:r>
      <w:r w:rsidRPr="000651CE">
        <w:rPr>
          <w:rFonts w:asciiTheme="minorHAnsi" w:eastAsia="Times New Roman" w:hAnsiTheme="minorHAnsi" w:cstheme="minorHAnsi"/>
          <w:b/>
          <w:sz w:val="22"/>
          <w:szCs w:val="22"/>
        </w:rPr>
        <w:t xml:space="preserve"> </w:t>
      </w:r>
    </w:p>
    <w:p w14:paraId="0AB34FEC" w14:textId="54A91853" w:rsidR="002B19DD" w:rsidRPr="000651CE" w:rsidRDefault="002B19DD" w:rsidP="00346298">
      <w:pPr>
        <w:tabs>
          <w:tab w:val="left" w:pos="0"/>
        </w:tabs>
        <w:spacing w:after="120" w:line="240" w:lineRule="auto"/>
        <w:jc w:val="center"/>
        <w:rPr>
          <w:rFonts w:asciiTheme="minorHAnsi" w:eastAsia="Times New Roman" w:hAnsiTheme="minorHAnsi" w:cstheme="minorHAnsi"/>
          <w:b/>
          <w:sz w:val="22"/>
          <w:szCs w:val="22"/>
        </w:rPr>
      </w:pPr>
      <w:r w:rsidRPr="000651CE">
        <w:rPr>
          <w:rFonts w:asciiTheme="minorHAnsi" w:eastAsia="Times New Roman" w:hAnsiTheme="minorHAnsi" w:cstheme="minorHAnsi"/>
          <w:b/>
          <w:sz w:val="22"/>
          <w:szCs w:val="22"/>
        </w:rPr>
        <w:t xml:space="preserve">E-mail: </w:t>
      </w:r>
      <w:hyperlink r:id="rId13" w:history="1">
        <w:r w:rsidR="006A64BA" w:rsidRPr="000651CE">
          <w:rPr>
            <w:rStyle w:val="Hyperlink"/>
            <w:rFonts w:asciiTheme="minorHAnsi" w:hAnsiTheme="minorHAnsi" w:cstheme="minorHAnsi"/>
            <w:sz w:val="22"/>
            <w:szCs w:val="22"/>
          </w:rPr>
          <w:t>licitacao@guiricema.mg.gov.br</w:t>
        </w:r>
      </w:hyperlink>
      <w:r w:rsidR="006A64BA" w:rsidRPr="000651CE">
        <w:rPr>
          <w:rStyle w:val="Hyperlink"/>
          <w:rFonts w:asciiTheme="minorHAnsi" w:hAnsiTheme="minorHAnsi" w:cstheme="minorHAnsi"/>
          <w:sz w:val="22"/>
          <w:szCs w:val="22"/>
        </w:rPr>
        <w:t xml:space="preserve"> </w:t>
      </w:r>
    </w:p>
    <w:p w14:paraId="1C0DCC88" w14:textId="77777777" w:rsidR="009F7490" w:rsidRPr="000651CE" w:rsidRDefault="00102C50" w:rsidP="00346298">
      <w:pPr>
        <w:tabs>
          <w:tab w:val="left" w:pos="0"/>
        </w:tabs>
        <w:spacing w:after="120" w:line="240" w:lineRule="auto"/>
        <w:jc w:val="center"/>
        <w:rPr>
          <w:rFonts w:asciiTheme="minorHAnsi" w:hAnsiTheme="minorHAnsi" w:cstheme="minorHAnsi"/>
          <w:sz w:val="22"/>
          <w:szCs w:val="22"/>
        </w:rPr>
      </w:pPr>
      <w:r w:rsidRPr="000651CE">
        <w:rPr>
          <w:rFonts w:asciiTheme="minorHAnsi" w:hAnsiTheme="minorHAnsi" w:cstheme="minorHAnsi"/>
          <w:b/>
          <w:sz w:val="22"/>
          <w:szCs w:val="22"/>
          <w:u w:color="000000"/>
        </w:rPr>
        <w:br w:type="page"/>
      </w:r>
      <w:r w:rsidR="00B01BCD" w:rsidRPr="000651CE">
        <w:rPr>
          <w:rFonts w:asciiTheme="minorHAnsi" w:hAnsiTheme="minorHAnsi" w:cstheme="minorHAnsi"/>
          <w:b/>
          <w:sz w:val="22"/>
          <w:szCs w:val="22"/>
          <w:u w:color="000000"/>
        </w:rPr>
        <w:t>PRE</w:t>
      </w:r>
      <w:r w:rsidR="002B19DD" w:rsidRPr="000651CE">
        <w:rPr>
          <w:rFonts w:asciiTheme="minorHAnsi" w:hAnsiTheme="minorHAnsi" w:cstheme="minorHAnsi"/>
          <w:b/>
          <w:sz w:val="22"/>
          <w:szCs w:val="22"/>
          <w:u w:color="000000"/>
        </w:rPr>
        <w:t>Â</w:t>
      </w:r>
      <w:r w:rsidR="00B01BCD" w:rsidRPr="000651CE">
        <w:rPr>
          <w:rFonts w:asciiTheme="minorHAnsi" w:hAnsiTheme="minorHAnsi" w:cstheme="minorHAnsi"/>
          <w:b/>
          <w:sz w:val="22"/>
          <w:szCs w:val="22"/>
          <w:u w:color="000000"/>
        </w:rPr>
        <w:t>MBULO</w:t>
      </w:r>
    </w:p>
    <w:p w14:paraId="586C2EEF" w14:textId="77777777" w:rsidR="002B19DD" w:rsidRPr="000651CE" w:rsidRDefault="009F7490" w:rsidP="00346298">
      <w:pPr>
        <w:tabs>
          <w:tab w:val="left" w:pos="0"/>
        </w:tabs>
        <w:spacing w:after="120" w:line="240" w:lineRule="auto"/>
        <w:jc w:val="both"/>
        <w:rPr>
          <w:rFonts w:asciiTheme="minorHAnsi" w:eastAsia="Times New Roman" w:hAnsiTheme="minorHAnsi" w:cstheme="minorHAnsi"/>
          <w:sz w:val="22"/>
          <w:szCs w:val="22"/>
        </w:rPr>
      </w:pPr>
      <w:r w:rsidRPr="000651CE">
        <w:rPr>
          <w:rFonts w:asciiTheme="minorHAnsi" w:hAnsiTheme="minorHAnsi" w:cstheme="minorHAnsi"/>
          <w:b/>
          <w:sz w:val="22"/>
          <w:szCs w:val="22"/>
        </w:rPr>
        <w:t xml:space="preserve"> </w:t>
      </w:r>
    </w:p>
    <w:p w14:paraId="49516323" w14:textId="1B081E53" w:rsidR="002B19DD" w:rsidRPr="000651CE" w:rsidRDefault="002B19DD" w:rsidP="00346298">
      <w:pPr>
        <w:tabs>
          <w:tab w:val="left" w:pos="0"/>
        </w:tabs>
        <w:spacing w:after="120" w:line="240" w:lineRule="auto"/>
        <w:jc w:val="both"/>
        <w:rPr>
          <w:rFonts w:asciiTheme="minorHAnsi" w:eastAsia="Times New Roman" w:hAnsiTheme="minorHAnsi" w:cstheme="minorHAnsi"/>
          <w:sz w:val="22"/>
          <w:szCs w:val="22"/>
        </w:rPr>
      </w:pPr>
      <w:r w:rsidRPr="000651CE">
        <w:rPr>
          <w:rFonts w:asciiTheme="minorHAnsi" w:eastAsia="Times New Roman" w:hAnsiTheme="minorHAnsi" w:cstheme="minorHAnsi"/>
          <w:b/>
          <w:sz w:val="22"/>
          <w:szCs w:val="22"/>
        </w:rPr>
        <w:t xml:space="preserve">A Prefeitura Municipal de </w:t>
      </w:r>
      <w:r w:rsidR="00275DB7" w:rsidRPr="000651CE">
        <w:rPr>
          <w:rFonts w:asciiTheme="minorHAnsi" w:eastAsia="Times New Roman" w:hAnsiTheme="minorHAnsi" w:cstheme="minorHAnsi"/>
          <w:b/>
          <w:sz w:val="22"/>
          <w:szCs w:val="22"/>
        </w:rPr>
        <w:t>Guiricema</w:t>
      </w:r>
      <w:r w:rsidR="00901599" w:rsidRPr="000651CE">
        <w:rPr>
          <w:rFonts w:asciiTheme="minorHAnsi" w:eastAsia="Times New Roman" w:hAnsiTheme="minorHAnsi" w:cstheme="minorHAnsi"/>
          <w:b/>
          <w:sz w:val="22"/>
          <w:szCs w:val="22"/>
        </w:rPr>
        <w:t>-MG</w:t>
      </w:r>
      <w:r w:rsidRPr="000651CE">
        <w:rPr>
          <w:rFonts w:asciiTheme="minorHAnsi" w:eastAsia="Times New Roman" w:hAnsiTheme="minorHAnsi" w:cstheme="minorHAnsi"/>
          <w:sz w:val="22"/>
          <w:szCs w:val="22"/>
        </w:rPr>
        <w:t xml:space="preserve">, com endereço à </w:t>
      </w:r>
      <w:r w:rsidR="00F727E6" w:rsidRPr="000651CE">
        <w:rPr>
          <w:rFonts w:asciiTheme="minorHAnsi" w:eastAsia="Times New Roman" w:hAnsiTheme="minorHAnsi" w:cstheme="minorHAnsi"/>
          <w:sz w:val="22"/>
          <w:szCs w:val="22"/>
        </w:rPr>
        <w:t>Praça Coronel Luiz Coutinho, s</w:t>
      </w:r>
      <w:r w:rsidR="003860B6">
        <w:rPr>
          <w:rFonts w:asciiTheme="minorHAnsi" w:eastAsia="Times New Roman" w:hAnsiTheme="minorHAnsi" w:cstheme="minorHAnsi"/>
          <w:sz w:val="22"/>
          <w:szCs w:val="22"/>
        </w:rPr>
        <w:t>/</w:t>
      </w:r>
      <w:r w:rsidR="00F727E6" w:rsidRPr="000651CE">
        <w:rPr>
          <w:rFonts w:asciiTheme="minorHAnsi" w:eastAsia="Times New Roman" w:hAnsiTheme="minorHAnsi" w:cstheme="minorHAnsi"/>
          <w:sz w:val="22"/>
          <w:szCs w:val="22"/>
        </w:rPr>
        <w:t>nº</w:t>
      </w:r>
      <w:r w:rsidRPr="000651CE">
        <w:rPr>
          <w:rFonts w:asciiTheme="minorHAnsi" w:eastAsia="Times New Roman" w:hAnsiTheme="minorHAnsi" w:cstheme="minorHAnsi"/>
          <w:sz w:val="22"/>
          <w:szCs w:val="22"/>
        </w:rPr>
        <w:t>, Centro, na cidade</w:t>
      </w:r>
      <w:r w:rsidRPr="000651CE">
        <w:rPr>
          <w:rFonts w:asciiTheme="minorHAnsi" w:eastAsia="Times New Roman" w:hAnsiTheme="minorHAnsi" w:cstheme="minorHAnsi"/>
          <w:b/>
          <w:sz w:val="22"/>
          <w:szCs w:val="22"/>
        </w:rPr>
        <w:t xml:space="preserve"> </w:t>
      </w:r>
      <w:r w:rsidRPr="000651CE">
        <w:rPr>
          <w:rFonts w:asciiTheme="minorHAnsi" w:eastAsia="Times New Roman" w:hAnsiTheme="minorHAnsi" w:cstheme="minorHAnsi"/>
          <w:sz w:val="22"/>
          <w:szCs w:val="22"/>
        </w:rPr>
        <w:t xml:space="preserve">de </w:t>
      </w:r>
      <w:r w:rsidR="00275DB7" w:rsidRPr="000651CE">
        <w:rPr>
          <w:rFonts w:asciiTheme="minorHAnsi" w:eastAsia="Times New Roman" w:hAnsiTheme="minorHAnsi" w:cstheme="minorHAnsi"/>
          <w:sz w:val="22"/>
          <w:szCs w:val="22"/>
        </w:rPr>
        <w:t>Guiricema</w:t>
      </w:r>
      <w:r w:rsidR="00901599" w:rsidRPr="000651CE">
        <w:rPr>
          <w:rFonts w:asciiTheme="minorHAnsi" w:eastAsia="Times New Roman" w:hAnsiTheme="minorHAnsi" w:cstheme="minorHAnsi"/>
          <w:sz w:val="22"/>
          <w:szCs w:val="22"/>
        </w:rPr>
        <w:t>-MG</w:t>
      </w:r>
      <w:r w:rsidRPr="000651CE">
        <w:rPr>
          <w:rFonts w:asciiTheme="minorHAnsi" w:eastAsia="Times New Roman" w:hAnsiTheme="minorHAnsi" w:cstheme="minorHAnsi"/>
          <w:sz w:val="22"/>
          <w:szCs w:val="22"/>
        </w:rPr>
        <w:t xml:space="preserve">, estado de Minas Gerais, torna pública a abertura do </w:t>
      </w:r>
      <w:r w:rsidR="00520063" w:rsidRPr="00520063">
        <w:rPr>
          <w:rFonts w:asciiTheme="minorHAnsi" w:eastAsia="Times New Roman" w:hAnsiTheme="minorHAnsi" w:cstheme="minorHAnsi"/>
          <w:bCs/>
          <w:sz w:val="22"/>
          <w:szCs w:val="22"/>
        </w:rPr>
        <w:t>processo licitatório em tela</w:t>
      </w:r>
      <w:r w:rsidRPr="000651CE">
        <w:rPr>
          <w:rFonts w:asciiTheme="minorHAnsi" w:eastAsia="Times New Roman" w:hAnsiTheme="minorHAnsi" w:cstheme="minorHAnsi"/>
          <w:b/>
          <w:sz w:val="22"/>
          <w:szCs w:val="22"/>
        </w:rPr>
        <w:t>,</w:t>
      </w:r>
      <w:r w:rsidRPr="000651CE">
        <w:rPr>
          <w:rFonts w:asciiTheme="minorHAnsi" w:eastAsia="Times New Roman" w:hAnsiTheme="minorHAnsi" w:cstheme="minorHAnsi"/>
          <w:sz w:val="22"/>
          <w:szCs w:val="22"/>
        </w:rPr>
        <w:t xml:space="preserve"> na modalidade </w:t>
      </w:r>
      <w:r w:rsidRPr="000651CE">
        <w:rPr>
          <w:rFonts w:asciiTheme="minorHAnsi" w:eastAsia="Times New Roman" w:hAnsiTheme="minorHAnsi" w:cstheme="minorHAnsi"/>
          <w:b/>
          <w:sz w:val="22"/>
          <w:szCs w:val="22"/>
        </w:rPr>
        <w:t>Pregão</w:t>
      </w:r>
      <w:r w:rsidRPr="000651CE">
        <w:rPr>
          <w:rFonts w:asciiTheme="minorHAnsi" w:eastAsia="Times New Roman" w:hAnsiTheme="minorHAnsi" w:cstheme="minorHAnsi"/>
          <w:sz w:val="22"/>
          <w:szCs w:val="22"/>
        </w:rPr>
        <w:t xml:space="preserve"> </w:t>
      </w:r>
      <w:r w:rsidRPr="000651CE">
        <w:rPr>
          <w:rFonts w:asciiTheme="minorHAnsi" w:eastAsia="Times New Roman" w:hAnsiTheme="minorHAnsi" w:cstheme="minorHAnsi"/>
          <w:b/>
          <w:sz w:val="22"/>
          <w:szCs w:val="22"/>
        </w:rPr>
        <w:t>Presencial</w:t>
      </w:r>
      <w:r w:rsidRPr="000651CE">
        <w:rPr>
          <w:rFonts w:asciiTheme="minorHAnsi" w:eastAsia="Times New Roman" w:hAnsiTheme="minorHAnsi" w:cstheme="minorHAnsi"/>
          <w:sz w:val="22"/>
          <w:szCs w:val="22"/>
        </w:rPr>
        <w:t>, do</w:t>
      </w:r>
      <w:r w:rsidRPr="000651CE">
        <w:rPr>
          <w:rFonts w:asciiTheme="minorHAnsi" w:eastAsia="Times New Roman" w:hAnsiTheme="minorHAnsi" w:cstheme="minorHAnsi"/>
          <w:b/>
          <w:sz w:val="22"/>
          <w:szCs w:val="22"/>
        </w:rPr>
        <w:t xml:space="preserve"> </w:t>
      </w:r>
      <w:r w:rsidR="00520063" w:rsidRPr="000651CE">
        <w:rPr>
          <w:rFonts w:asciiTheme="minorHAnsi" w:eastAsia="Times New Roman" w:hAnsiTheme="minorHAnsi" w:cstheme="minorHAnsi"/>
          <w:b/>
          <w:sz w:val="22"/>
          <w:szCs w:val="22"/>
        </w:rPr>
        <w:t xml:space="preserve">tipo </w:t>
      </w:r>
      <w:r w:rsidR="0096278D">
        <w:rPr>
          <w:rFonts w:asciiTheme="minorHAnsi" w:eastAsia="Times New Roman" w:hAnsiTheme="minorHAnsi" w:cstheme="minorHAnsi"/>
          <w:b/>
          <w:sz w:val="22"/>
          <w:szCs w:val="22"/>
        </w:rPr>
        <w:t>Menor Preço Global</w:t>
      </w:r>
      <w:r w:rsidR="00520063" w:rsidRPr="000651CE">
        <w:rPr>
          <w:rFonts w:asciiTheme="minorHAnsi" w:eastAsia="Times New Roman" w:hAnsiTheme="minorHAnsi" w:cstheme="minorHAnsi"/>
          <w:b/>
          <w:sz w:val="22"/>
          <w:szCs w:val="22"/>
        </w:rPr>
        <w:t xml:space="preserve"> </w:t>
      </w:r>
      <w:r w:rsidRPr="000651CE">
        <w:rPr>
          <w:rFonts w:asciiTheme="minorHAnsi" w:eastAsia="Times New Roman" w:hAnsiTheme="minorHAnsi" w:cstheme="minorHAnsi"/>
          <w:b/>
          <w:sz w:val="22"/>
          <w:szCs w:val="22"/>
        </w:rPr>
        <w:t xml:space="preserve">, </w:t>
      </w:r>
      <w:r w:rsidRPr="000651CE">
        <w:rPr>
          <w:rFonts w:asciiTheme="minorHAnsi" w:eastAsia="Times New Roman" w:hAnsiTheme="minorHAnsi" w:cstheme="minorHAnsi"/>
          <w:sz w:val="22"/>
          <w:szCs w:val="22"/>
        </w:rPr>
        <w:t>regido pela Lei Federal n.º 10.520 de 17/7/2002, Lei Federal nº</w:t>
      </w:r>
      <w:r w:rsidRPr="000651CE">
        <w:rPr>
          <w:rFonts w:asciiTheme="minorHAnsi" w:eastAsia="Times New Roman" w:hAnsiTheme="minorHAnsi" w:cstheme="minorHAnsi"/>
          <w:b/>
          <w:sz w:val="22"/>
          <w:szCs w:val="22"/>
        </w:rPr>
        <w:t xml:space="preserve"> </w:t>
      </w:r>
      <w:r w:rsidRPr="000651CE">
        <w:rPr>
          <w:rFonts w:asciiTheme="minorHAnsi" w:eastAsia="Times New Roman" w:hAnsiTheme="minorHAnsi" w:cstheme="minorHAnsi"/>
          <w:sz w:val="22"/>
          <w:szCs w:val="22"/>
        </w:rPr>
        <w:t>8.666/93 de 21/6/93, LC 123/2006, alterada pela LC 147/2014 e alterações posteriores e demais normas aplicáveis à matéria, naquilo que não contrarie este Edital e pelas cláusulas e condições abaixo declinadas. Os trabalhos serão conduzidos pel</w:t>
      </w:r>
      <w:r w:rsidR="000E5248" w:rsidRPr="000651CE">
        <w:rPr>
          <w:rFonts w:asciiTheme="minorHAnsi" w:eastAsia="Times New Roman" w:hAnsiTheme="minorHAnsi" w:cstheme="minorHAnsi"/>
          <w:sz w:val="22"/>
          <w:szCs w:val="22"/>
        </w:rPr>
        <w:t>a pregoeira</w:t>
      </w:r>
      <w:r w:rsidRPr="000651CE">
        <w:rPr>
          <w:rFonts w:asciiTheme="minorHAnsi" w:eastAsia="Times New Roman" w:hAnsiTheme="minorHAnsi" w:cstheme="minorHAnsi"/>
          <w:sz w:val="22"/>
          <w:szCs w:val="22"/>
        </w:rPr>
        <w:t xml:space="preserve"> da Prefeitura Municipal, </w:t>
      </w:r>
      <w:r w:rsidR="000E5248" w:rsidRPr="000651CE">
        <w:rPr>
          <w:rFonts w:asciiTheme="minorHAnsi" w:eastAsia="Times New Roman" w:hAnsiTheme="minorHAnsi" w:cstheme="minorHAnsi"/>
          <w:b/>
          <w:sz w:val="22"/>
          <w:szCs w:val="22"/>
        </w:rPr>
        <w:t xml:space="preserve">Sr.ª </w:t>
      </w:r>
      <w:proofErr w:type="spellStart"/>
      <w:r w:rsidR="00F727E6" w:rsidRPr="000651CE">
        <w:rPr>
          <w:rFonts w:asciiTheme="minorHAnsi" w:eastAsia="Times New Roman" w:hAnsiTheme="minorHAnsi" w:cstheme="minorHAnsi"/>
          <w:b/>
          <w:sz w:val="22"/>
          <w:szCs w:val="22"/>
        </w:rPr>
        <w:t>Pollianny</w:t>
      </w:r>
      <w:proofErr w:type="spellEnd"/>
      <w:r w:rsidR="00F727E6" w:rsidRPr="000651CE">
        <w:rPr>
          <w:rFonts w:asciiTheme="minorHAnsi" w:eastAsia="Times New Roman" w:hAnsiTheme="minorHAnsi" w:cstheme="minorHAnsi"/>
          <w:b/>
          <w:sz w:val="22"/>
          <w:szCs w:val="22"/>
        </w:rPr>
        <w:t xml:space="preserve"> Ruela Aleixo</w:t>
      </w:r>
      <w:r w:rsidR="000E5248" w:rsidRPr="000651CE">
        <w:rPr>
          <w:rFonts w:asciiTheme="minorHAnsi" w:eastAsia="Times New Roman" w:hAnsiTheme="minorHAnsi" w:cstheme="minorHAnsi"/>
          <w:b/>
          <w:sz w:val="22"/>
          <w:szCs w:val="22"/>
        </w:rPr>
        <w:t xml:space="preserve"> </w:t>
      </w:r>
      <w:r w:rsidRPr="000651CE">
        <w:rPr>
          <w:rFonts w:asciiTheme="minorHAnsi" w:eastAsia="Times New Roman" w:hAnsiTheme="minorHAnsi" w:cstheme="minorHAnsi"/>
          <w:sz w:val="22"/>
          <w:szCs w:val="22"/>
        </w:rPr>
        <w:t>e pela Equipe de Apoio nomeadas pela Portaria Municipal</w:t>
      </w:r>
      <w:r w:rsidR="00603DD8" w:rsidRPr="000651CE">
        <w:rPr>
          <w:rFonts w:asciiTheme="minorHAnsi" w:eastAsia="Times New Roman" w:hAnsiTheme="minorHAnsi" w:cstheme="minorHAnsi"/>
          <w:sz w:val="22"/>
          <w:szCs w:val="22"/>
        </w:rPr>
        <w:t xml:space="preserve"> </w:t>
      </w:r>
      <w:r w:rsidR="00EA3391">
        <w:rPr>
          <w:rFonts w:asciiTheme="minorHAnsi" w:eastAsia="Times New Roman" w:hAnsiTheme="minorHAnsi" w:cstheme="minorHAnsi"/>
          <w:sz w:val="22"/>
          <w:szCs w:val="22"/>
        </w:rPr>
        <w:t>002</w:t>
      </w:r>
      <w:r w:rsidR="005B3B60" w:rsidRPr="000651CE">
        <w:rPr>
          <w:rFonts w:asciiTheme="minorHAnsi" w:eastAsia="Times New Roman" w:hAnsiTheme="minorHAnsi" w:cstheme="minorHAnsi"/>
          <w:sz w:val="22"/>
          <w:szCs w:val="22"/>
        </w:rPr>
        <w:t>/</w:t>
      </w:r>
      <w:r w:rsidR="00855F55">
        <w:rPr>
          <w:rFonts w:asciiTheme="minorHAnsi" w:eastAsia="Times New Roman" w:hAnsiTheme="minorHAnsi" w:cstheme="minorHAnsi"/>
          <w:sz w:val="22"/>
          <w:szCs w:val="22"/>
        </w:rPr>
        <w:t>2023</w:t>
      </w:r>
      <w:r w:rsidRPr="000651CE">
        <w:rPr>
          <w:rFonts w:asciiTheme="minorHAnsi" w:eastAsia="Times New Roman" w:hAnsiTheme="minorHAnsi" w:cstheme="minorHAnsi"/>
          <w:sz w:val="22"/>
          <w:szCs w:val="22"/>
        </w:rPr>
        <w:t>.</w:t>
      </w:r>
    </w:p>
    <w:p w14:paraId="52550729" w14:textId="658C9A1B" w:rsidR="006F1D5F" w:rsidRPr="000651CE" w:rsidRDefault="006F1D5F" w:rsidP="00346298">
      <w:pPr>
        <w:tabs>
          <w:tab w:val="left" w:pos="0"/>
        </w:tabs>
        <w:spacing w:after="120" w:line="240" w:lineRule="auto"/>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 xml:space="preserve">A apresentação para credenciamento dos licitantes ocorrerá no dia </w:t>
      </w:r>
      <w:r w:rsidR="00C83BD4">
        <w:rPr>
          <w:rFonts w:asciiTheme="minorHAnsi" w:eastAsia="Times New Roman" w:hAnsiTheme="minorHAnsi" w:cstheme="minorHAnsi"/>
          <w:color w:val="FF0000"/>
          <w:sz w:val="22"/>
          <w:szCs w:val="22"/>
        </w:rPr>
        <w:t>24/01</w:t>
      </w:r>
      <w:r w:rsidR="00883703">
        <w:rPr>
          <w:rFonts w:asciiTheme="minorHAnsi" w:eastAsia="Times New Roman" w:hAnsiTheme="minorHAnsi" w:cstheme="minorHAnsi"/>
          <w:color w:val="FF0000"/>
          <w:sz w:val="22"/>
          <w:szCs w:val="22"/>
        </w:rPr>
        <w:t>/2024</w:t>
      </w:r>
      <w:r w:rsidRPr="000651CE">
        <w:rPr>
          <w:rFonts w:asciiTheme="minorHAnsi" w:eastAsia="Times New Roman" w:hAnsiTheme="minorHAnsi" w:cstheme="minorHAnsi"/>
          <w:color w:val="FF0000"/>
          <w:sz w:val="22"/>
          <w:szCs w:val="22"/>
        </w:rPr>
        <w:t xml:space="preserve"> às </w:t>
      </w:r>
      <w:r w:rsidR="00EE3B53" w:rsidRPr="000651CE">
        <w:rPr>
          <w:rFonts w:asciiTheme="minorHAnsi" w:eastAsia="Times New Roman" w:hAnsiTheme="minorHAnsi" w:cstheme="minorHAnsi"/>
          <w:color w:val="FF0000"/>
          <w:sz w:val="22"/>
          <w:szCs w:val="22"/>
        </w:rPr>
        <w:t>0</w:t>
      </w:r>
      <w:r w:rsidR="00BE3E43" w:rsidRPr="000651CE">
        <w:rPr>
          <w:rFonts w:asciiTheme="minorHAnsi" w:eastAsia="Times New Roman" w:hAnsiTheme="minorHAnsi" w:cstheme="minorHAnsi"/>
          <w:color w:val="FF0000"/>
          <w:sz w:val="22"/>
          <w:szCs w:val="22"/>
        </w:rPr>
        <w:t>9</w:t>
      </w:r>
      <w:r w:rsidRPr="000651CE">
        <w:rPr>
          <w:rFonts w:asciiTheme="minorHAnsi" w:eastAsia="Times New Roman" w:hAnsiTheme="minorHAnsi" w:cstheme="minorHAnsi"/>
          <w:color w:val="FF0000"/>
          <w:sz w:val="22"/>
          <w:szCs w:val="22"/>
        </w:rPr>
        <w:t>:</w:t>
      </w:r>
      <w:r w:rsidR="00BE3E43" w:rsidRPr="000651CE">
        <w:rPr>
          <w:rFonts w:asciiTheme="minorHAnsi" w:eastAsia="Times New Roman" w:hAnsiTheme="minorHAnsi" w:cstheme="minorHAnsi"/>
          <w:color w:val="FF0000"/>
          <w:sz w:val="22"/>
          <w:szCs w:val="22"/>
        </w:rPr>
        <w:t>0</w:t>
      </w:r>
      <w:r w:rsidR="00224D44" w:rsidRPr="000651CE">
        <w:rPr>
          <w:rFonts w:asciiTheme="minorHAnsi" w:eastAsia="Times New Roman" w:hAnsiTheme="minorHAnsi" w:cstheme="minorHAnsi"/>
          <w:color w:val="FF0000"/>
          <w:sz w:val="22"/>
          <w:szCs w:val="22"/>
        </w:rPr>
        <w:t>0</w:t>
      </w:r>
      <w:r w:rsidRPr="000651CE">
        <w:rPr>
          <w:rFonts w:asciiTheme="minorHAnsi" w:eastAsia="Times New Roman" w:hAnsiTheme="minorHAnsi" w:cstheme="minorHAnsi"/>
          <w:color w:val="FF0000"/>
          <w:sz w:val="22"/>
          <w:szCs w:val="22"/>
        </w:rPr>
        <w:t xml:space="preserve">h (horário limite) </w:t>
      </w:r>
      <w:r w:rsidRPr="000651CE">
        <w:rPr>
          <w:rFonts w:asciiTheme="minorHAnsi" w:eastAsia="Times New Roman" w:hAnsiTheme="minorHAnsi" w:cstheme="minorHAnsi"/>
          <w:sz w:val="22"/>
          <w:szCs w:val="22"/>
        </w:rPr>
        <w:t>e abertura da sessão do pregão presencial ocorrerá também no dia (no fim do credenciamento), na sede d</w:t>
      </w:r>
      <w:r w:rsidR="00B94903" w:rsidRPr="000651CE">
        <w:rPr>
          <w:rFonts w:asciiTheme="minorHAnsi" w:eastAsia="Times New Roman" w:hAnsiTheme="minorHAnsi" w:cstheme="minorHAnsi"/>
          <w:sz w:val="22"/>
          <w:szCs w:val="22"/>
        </w:rPr>
        <w:t>o município</w:t>
      </w:r>
      <w:r w:rsidRPr="000651CE">
        <w:rPr>
          <w:rFonts w:asciiTheme="minorHAnsi" w:eastAsia="Times New Roman" w:hAnsiTheme="minorHAnsi" w:cstheme="minorHAnsi"/>
          <w:sz w:val="22"/>
          <w:szCs w:val="22"/>
        </w:rPr>
        <w:t>, no endereço supramencionado.</w:t>
      </w:r>
    </w:p>
    <w:p w14:paraId="693D459C" w14:textId="55D536EE" w:rsidR="009F7490" w:rsidRPr="000651CE" w:rsidRDefault="009F7490" w:rsidP="00B64995">
      <w:pPr>
        <w:pStyle w:val="Ttulo2"/>
        <w:numPr>
          <w:ilvl w:val="0"/>
          <w:numId w:val="11"/>
        </w:numPr>
        <w:tabs>
          <w:tab w:val="left" w:pos="0"/>
        </w:tabs>
        <w:spacing w:after="120" w:line="240" w:lineRule="auto"/>
        <w:ind w:left="0" w:hanging="5"/>
        <w:jc w:val="both"/>
        <w:rPr>
          <w:rFonts w:asciiTheme="minorHAnsi" w:hAnsiTheme="minorHAnsi" w:cstheme="minorHAnsi"/>
          <w:sz w:val="22"/>
        </w:rPr>
      </w:pPr>
      <w:r w:rsidRPr="000651CE">
        <w:rPr>
          <w:rFonts w:asciiTheme="minorHAnsi" w:hAnsiTheme="minorHAnsi" w:cstheme="minorHAnsi"/>
          <w:sz w:val="22"/>
        </w:rPr>
        <w:t xml:space="preserve">DO OBJETO </w:t>
      </w:r>
    </w:p>
    <w:p w14:paraId="6EA462A9" w14:textId="3913441B" w:rsidR="009F7490" w:rsidRPr="000651CE" w:rsidRDefault="0015395F" w:rsidP="00B64995">
      <w:pPr>
        <w:pStyle w:val="PargrafodaLista"/>
        <w:numPr>
          <w:ilvl w:val="1"/>
          <w:numId w:val="11"/>
        </w:numPr>
        <w:tabs>
          <w:tab w:val="left" w:pos="0"/>
        </w:tabs>
        <w:spacing w:after="120" w:line="240" w:lineRule="auto"/>
        <w:ind w:left="0" w:firstLine="0"/>
        <w:contextualSpacing w:val="0"/>
        <w:jc w:val="both"/>
        <w:rPr>
          <w:rFonts w:asciiTheme="minorHAnsi" w:eastAsia="Times New Roman" w:hAnsiTheme="minorHAnsi" w:cstheme="minorHAnsi"/>
          <w:sz w:val="22"/>
          <w:szCs w:val="22"/>
        </w:rPr>
      </w:pPr>
      <w:r w:rsidRPr="00724D2B">
        <w:rPr>
          <w:rFonts w:asciiTheme="minorHAnsi" w:hAnsiTheme="minorHAnsi" w:cstheme="minorHAnsi"/>
          <w:sz w:val="22"/>
          <w:szCs w:val="22"/>
        </w:rPr>
        <w:t xml:space="preserve">Contratação de </w:t>
      </w:r>
      <w:r>
        <w:rPr>
          <w:rFonts w:asciiTheme="minorHAnsi" w:hAnsiTheme="minorHAnsi" w:cstheme="minorHAnsi"/>
          <w:sz w:val="22"/>
          <w:szCs w:val="22"/>
        </w:rPr>
        <w:t>empresa</w:t>
      </w:r>
      <w:r w:rsidRPr="00385DB1">
        <w:rPr>
          <w:rFonts w:asciiTheme="minorHAnsi" w:hAnsiTheme="minorHAnsi" w:cstheme="minorHAnsi"/>
          <w:sz w:val="22"/>
          <w:szCs w:val="22"/>
        </w:rPr>
        <w:t xml:space="preserve"> para prestação de serviços de </w:t>
      </w:r>
      <w:r>
        <w:rPr>
          <w:rFonts w:asciiTheme="minorHAnsi" w:hAnsiTheme="minorHAnsi" w:cstheme="minorHAnsi"/>
          <w:b/>
          <w:bCs/>
          <w:sz w:val="22"/>
          <w:szCs w:val="22"/>
        </w:rPr>
        <w:t xml:space="preserve">confecção, montagem e instalação de móveis planejados </w:t>
      </w:r>
      <w:r w:rsidRPr="00385DB1">
        <w:rPr>
          <w:rFonts w:asciiTheme="minorHAnsi" w:hAnsiTheme="minorHAnsi" w:cstheme="minorHAnsi"/>
          <w:sz w:val="22"/>
          <w:szCs w:val="22"/>
        </w:rPr>
        <w:t xml:space="preserve">do </w:t>
      </w:r>
      <w:r>
        <w:rPr>
          <w:rFonts w:asciiTheme="minorHAnsi" w:hAnsiTheme="minorHAnsi" w:cstheme="minorHAnsi"/>
          <w:sz w:val="22"/>
          <w:szCs w:val="22"/>
        </w:rPr>
        <w:t>M</w:t>
      </w:r>
      <w:r w:rsidRPr="00385DB1">
        <w:rPr>
          <w:rFonts w:asciiTheme="minorHAnsi" w:hAnsiTheme="minorHAnsi" w:cstheme="minorHAnsi"/>
          <w:sz w:val="22"/>
          <w:szCs w:val="22"/>
        </w:rPr>
        <w:t>unicípio de Guiricema</w:t>
      </w:r>
      <w:r>
        <w:rPr>
          <w:rFonts w:asciiTheme="minorHAnsi" w:hAnsiTheme="minorHAnsi" w:cstheme="minorHAnsi"/>
          <w:sz w:val="22"/>
          <w:szCs w:val="22"/>
        </w:rPr>
        <w:t>/</w:t>
      </w:r>
      <w:r w:rsidRPr="00385DB1">
        <w:rPr>
          <w:rFonts w:asciiTheme="minorHAnsi" w:hAnsiTheme="minorHAnsi" w:cstheme="minorHAnsi"/>
          <w:sz w:val="22"/>
          <w:szCs w:val="22"/>
        </w:rPr>
        <w:t>MG</w:t>
      </w:r>
      <w:r w:rsidR="00872E08" w:rsidRPr="002E7A69">
        <w:rPr>
          <w:rFonts w:asciiTheme="minorHAnsi" w:hAnsiTheme="minorHAnsi" w:cs="Times New Roman"/>
          <w:sz w:val="22"/>
          <w:szCs w:val="22"/>
        </w:rPr>
        <w:t xml:space="preserve">, conforme condições, quantidades e exigências estabelecidas </w:t>
      </w:r>
      <w:r w:rsidR="00872E08" w:rsidRPr="002E7A69">
        <w:rPr>
          <w:rFonts w:asciiTheme="minorHAnsi" w:eastAsia="Times New Roman" w:hAnsiTheme="minorHAnsi" w:cstheme="minorHAnsi"/>
          <w:sz w:val="22"/>
          <w:szCs w:val="22"/>
        </w:rPr>
        <w:t xml:space="preserve">no Edital e no Termo de </w:t>
      </w:r>
      <w:r w:rsidR="00872E08" w:rsidRPr="002E7A69">
        <w:rPr>
          <w:rFonts w:asciiTheme="minorHAnsi" w:hAnsiTheme="minorHAnsi" w:cstheme="minorHAnsi"/>
          <w:sz w:val="22"/>
          <w:szCs w:val="22"/>
        </w:rPr>
        <w:t>Referência</w:t>
      </w:r>
      <w:r w:rsidR="0069049A">
        <w:rPr>
          <w:rFonts w:asciiTheme="minorHAnsi" w:eastAsia="Times New Roman" w:hAnsiTheme="minorHAnsi" w:cstheme="minorHAnsi"/>
          <w:sz w:val="22"/>
          <w:szCs w:val="22"/>
        </w:rPr>
        <w:t>.</w:t>
      </w:r>
    </w:p>
    <w:p w14:paraId="3369EA4D" w14:textId="7CB65D31" w:rsidR="00171EC2" w:rsidRPr="000651CE" w:rsidRDefault="00EF26AC" w:rsidP="00B64995">
      <w:pPr>
        <w:pStyle w:val="PargrafodaLista"/>
        <w:numPr>
          <w:ilvl w:val="1"/>
          <w:numId w:val="11"/>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eastAsia="Times New Roman" w:hAnsiTheme="minorHAnsi" w:cstheme="minorHAnsi"/>
          <w:sz w:val="22"/>
          <w:szCs w:val="22"/>
        </w:rPr>
        <w:t>A descrição detalhada do ite</w:t>
      </w:r>
      <w:r w:rsidR="002B19DD" w:rsidRPr="000651CE">
        <w:rPr>
          <w:rFonts w:asciiTheme="minorHAnsi" w:eastAsia="Times New Roman" w:hAnsiTheme="minorHAnsi" w:cstheme="minorHAnsi"/>
          <w:sz w:val="22"/>
          <w:szCs w:val="22"/>
        </w:rPr>
        <w:t>m</w:t>
      </w:r>
      <w:r w:rsidRPr="000651CE">
        <w:rPr>
          <w:rFonts w:asciiTheme="minorHAnsi" w:eastAsia="Times New Roman" w:hAnsiTheme="minorHAnsi" w:cstheme="minorHAnsi"/>
          <w:sz w:val="22"/>
          <w:szCs w:val="22"/>
        </w:rPr>
        <w:t xml:space="preserve"> consta no Termo de Referência, Anexo I, deste Edital, </w:t>
      </w:r>
      <w:r w:rsidR="009C54EE" w:rsidRPr="000651CE">
        <w:rPr>
          <w:rFonts w:asciiTheme="minorHAnsi" w:eastAsia="Times New Roman" w:hAnsiTheme="minorHAnsi" w:cstheme="minorHAnsi"/>
          <w:sz w:val="22"/>
          <w:szCs w:val="22"/>
        </w:rPr>
        <w:t>devendo</w:t>
      </w:r>
      <w:r w:rsidRPr="000651CE">
        <w:rPr>
          <w:rFonts w:asciiTheme="minorHAnsi" w:eastAsia="Times New Roman" w:hAnsiTheme="minorHAnsi" w:cstheme="minorHAnsi"/>
          <w:sz w:val="22"/>
          <w:szCs w:val="22"/>
        </w:rPr>
        <w:t xml:space="preserve"> as </w:t>
      </w:r>
      <w:r w:rsidR="009C54EE" w:rsidRPr="000651CE">
        <w:rPr>
          <w:rFonts w:asciiTheme="minorHAnsi" w:eastAsia="Times New Roman" w:hAnsiTheme="minorHAnsi" w:cstheme="minorHAnsi"/>
          <w:sz w:val="22"/>
          <w:szCs w:val="22"/>
        </w:rPr>
        <w:t>l</w:t>
      </w:r>
      <w:r w:rsidRPr="000651CE">
        <w:rPr>
          <w:rFonts w:asciiTheme="minorHAnsi" w:eastAsia="Times New Roman" w:hAnsiTheme="minorHAnsi" w:cstheme="minorHAnsi"/>
          <w:sz w:val="22"/>
          <w:szCs w:val="22"/>
        </w:rPr>
        <w:t>icitantes interessadas em participar dest</w:t>
      </w:r>
      <w:r w:rsidR="009C54EE" w:rsidRPr="000651CE">
        <w:rPr>
          <w:rFonts w:asciiTheme="minorHAnsi" w:eastAsia="Times New Roman" w:hAnsiTheme="minorHAnsi" w:cstheme="minorHAnsi"/>
          <w:sz w:val="22"/>
          <w:szCs w:val="22"/>
        </w:rPr>
        <w:t>e certame</w:t>
      </w:r>
      <w:r w:rsidRPr="000651CE">
        <w:rPr>
          <w:rFonts w:asciiTheme="minorHAnsi" w:eastAsia="Times New Roman" w:hAnsiTheme="minorHAnsi" w:cstheme="minorHAnsi"/>
          <w:sz w:val="22"/>
          <w:szCs w:val="22"/>
        </w:rPr>
        <w:t xml:space="preserve"> analisá-l</w:t>
      </w:r>
      <w:r w:rsidR="009C54EE" w:rsidRPr="000651CE">
        <w:rPr>
          <w:rFonts w:asciiTheme="minorHAnsi" w:eastAsia="Times New Roman" w:hAnsiTheme="minorHAnsi" w:cstheme="minorHAnsi"/>
          <w:sz w:val="22"/>
          <w:szCs w:val="22"/>
        </w:rPr>
        <w:t>as para que não haja dúvidas sobre o objeto deste</w:t>
      </w:r>
      <w:r w:rsidR="009C54EE" w:rsidRPr="000651CE">
        <w:rPr>
          <w:rFonts w:asciiTheme="minorHAnsi" w:hAnsiTheme="minorHAnsi" w:cstheme="minorHAnsi"/>
          <w:sz w:val="22"/>
          <w:szCs w:val="22"/>
        </w:rPr>
        <w:t xml:space="preserve"> processo</w:t>
      </w:r>
      <w:r w:rsidR="00171EC2" w:rsidRPr="000651CE">
        <w:rPr>
          <w:rFonts w:asciiTheme="minorHAnsi" w:hAnsiTheme="minorHAnsi" w:cstheme="minorHAnsi"/>
          <w:sz w:val="22"/>
          <w:szCs w:val="22"/>
        </w:rPr>
        <w:t>.</w:t>
      </w:r>
    </w:p>
    <w:p w14:paraId="014E5E06" w14:textId="523FDB26" w:rsidR="00171EC2" w:rsidRPr="000651CE" w:rsidRDefault="00B01BCD" w:rsidP="00B64995">
      <w:pPr>
        <w:pStyle w:val="PargrafodaLista"/>
        <w:numPr>
          <w:ilvl w:val="1"/>
          <w:numId w:val="11"/>
        </w:numPr>
        <w:tabs>
          <w:tab w:val="left" w:pos="0"/>
        </w:tabs>
        <w:spacing w:after="120" w:line="240" w:lineRule="auto"/>
        <w:ind w:left="0" w:firstLine="0"/>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Integram este Edital todos os seus Anexos, assim como o Termo de Referência.</w:t>
      </w:r>
    </w:p>
    <w:p w14:paraId="3679BBAF" w14:textId="49F82066" w:rsidR="00B01BCD" w:rsidRPr="000651CE" w:rsidRDefault="00B01BCD" w:rsidP="00B64995">
      <w:pPr>
        <w:pStyle w:val="PargrafodaLista"/>
        <w:numPr>
          <w:ilvl w:val="1"/>
          <w:numId w:val="11"/>
        </w:numPr>
        <w:tabs>
          <w:tab w:val="left" w:pos="0"/>
        </w:tabs>
        <w:spacing w:after="120" w:line="240" w:lineRule="auto"/>
        <w:ind w:left="0" w:firstLine="0"/>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 xml:space="preserve">Para o julgamento das propostas, será considerado </w:t>
      </w:r>
      <w:r w:rsidR="00171EC2" w:rsidRPr="000651CE">
        <w:rPr>
          <w:rFonts w:asciiTheme="minorHAnsi" w:eastAsia="Times New Roman" w:hAnsiTheme="minorHAnsi" w:cstheme="minorHAnsi"/>
          <w:sz w:val="22"/>
          <w:szCs w:val="22"/>
        </w:rPr>
        <w:t>o</w:t>
      </w:r>
      <w:r w:rsidRPr="000651CE">
        <w:rPr>
          <w:rFonts w:asciiTheme="minorHAnsi" w:eastAsia="Times New Roman" w:hAnsiTheme="minorHAnsi" w:cstheme="minorHAnsi"/>
          <w:sz w:val="22"/>
          <w:szCs w:val="22"/>
        </w:rPr>
        <w:t xml:space="preserve"> </w:t>
      </w:r>
      <w:r w:rsidR="0096278D">
        <w:rPr>
          <w:rFonts w:asciiTheme="minorHAnsi" w:eastAsia="Times New Roman" w:hAnsiTheme="minorHAnsi" w:cstheme="minorHAnsi"/>
          <w:b/>
          <w:sz w:val="22"/>
          <w:szCs w:val="22"/>
        </w:rPr>
        <w:t>Menor Preço Global</w:t>
      </w:r>
      <w:r w:rsidRPr="000651CE">
        <w:rPr>
          <w:rFonts w:asciiTheme="minorHAnsi" w:eastAsia="Times New Roman" w:hAnsiTheme="minorHAnsi" w:cstheme="minorHAnsi"/>
          <w:sz w:val="22"/>
          <w:szCs w:val="22"/>
        </w:rPr>
        <w:t>.</w:t>
      </w:r>
    </w:p>
    <w:p w14:paraId="7722088E" w14:textId="73D43E62" w:rsidR="00B01BCD" w:rsidRPr="000651CE" w:rsidRDefault="00B01BCD" w:rsidP="00B64995">
      <w:pPr>
        <w:pStyle w:val="Ttulo2"/>
        <w:numPr>
          <w:ilvl w:val="0"/>
          <w:numId w:val="10"/>
        </w:numPr>
        <w:tabs>
          <w:tab w:val="left" w:pos="0"/>
        </w:tabs>
        <w:spacing w:after="120" w:line="240" w:lineRule="auto"/>
        <w:ind w:left="0" w:firstLine="0"/>
        <w:jc w:val="both"/>
        <w:rPr>
          <w:rFonts w:asciiTheme="minorHAnsi" w:hAnsiTheme="minorHAnsi" w:cstheme="minorHAnsi"/>
          <w:sz w:val="22"/>
        </w:rPr>
      </w:pPr>
      <w:r w:rsidRPr="000651CE">
        <w:rPr>
          <w:rFonts w:asciiTheme="minorHAnsi" w:hAnsiTheme="minorHAnsi" w:cstheme="minorHAnsi"/>
          <w:sz w:val="22"/>
        </w:rPr>
        <w:t>ÁREA</w:t>
      </w:r>
      <w:r w:rsidR="006139EA">
        <w:rPr>
          <w:rFonts w:asciiTheme="minorHAnsi" w:hAnsiTheme="minorHAnsi" w:cstheme="minorHAnsi"/>
          <w:sz w:val="22"/>
        </w:rPr>
        <w:t>S</w:t>
      </w:r>
      <w:r w:rsidRPr="000651CE">
        <w:rPr>
          <w:rFonts w:asciiTheme="minorHAnsi" w:hAnsiTheme="minorHAnsi" w:cstheme="minorHAnsi"/>
          <w:sz w:val="22"/>
        </w:rPr>
        <w:t xml:space="preserve"> SOLICITANTE</w:t>
      </w:r>
      <w:r w:rsidR="006139EA">
        <w:rPr>
          <w:rFonts w:asciiTheme="minorHAnsi" w:hAnsiTheme="minorHAnsi" w:cstheme="minorHAnsi"/>
          <w:sz w:val="22"/>
        </w:rPr>
        <w:t>S</w:t>
      </w:r>
    </w:p>
    <w:p w14:paraId="6FAF2F09" w14:textId="39AD01BC" w:rsidR="00B01BCD" w:rsidRPr="000651CE" w:rsidRDefault="00520063" w:rsidP="00B64995">
      <w:pPr>
        <w:pStyle w:val="PargrafodaLista"/>
        <w:numPr>
          <w:ilvl w:val="1"/>
          <w:numId w:val="10"/>
        </w:numPr>
        <w:tabs>
          <w:tab w:val="left" w:pos="0"/>
        </w:tabs>
        <w:spacing w:after="120" w:line="240" w:lineRule="auto"/>
        <w:ind w:left="0" w:firstLine="0"/>
        <w:jc w:val="both"/>
        <w:rPr>
          <w:rFonts w:asciiTheme="minorHAnsi" w:hAnsiTheme="minorHAnsi" w:cstheme="minorHAnsi"/>
          <w:sz w:val="22"/>
          <w:szCs w:val="22"/>
        </w:rPr>
      </w:pPr>
      <w:r>
        <w:rPr>
          <w:rFonts w:asciiTheme="minorHAnsi" w:eastAsia="Times New Roman" w:hAnsiTheme="minorHAnsi" w:cstheme="minorHAnsi"/>
          <w:sz w:val="22"/>
          <w:szCs w:val="22"/>
        </w:rPr>
        <w:t xml:space="preserve">Secretaria Municipal de </w:t>
      </w:r>
      <w:r w:rsidR="00B9450E" w:rsidRPr="00B9450E">
        <w:rPr>
          <w:rFonts w:asciiTheme="minorHAnsi" w:eastAsia="Times New Roman" w:hAnsiTheme="minorHAnsi" w:cstheme="minorHAnsi"/>
          <w:sz w:val="22"/>
          <w:szCs w:val="22"/>
        </w:rPr>
        <w:t>Transporte e Obras Públicas</w:t>
      </w:r>
      <w:r w:rsidR="00721867" w:rsidRPr="000651CE">
        <w:rPr>
          <w:rFonts w:asciiTheme="minorHAnsi" w:hAnsiTheme="minorHAnsi" w:cstheme="minorHAnsi"/>
          <w:sz w:val="22"/>
          <w:szCs w:val="22"/>
        </w:rPr>
        <w:t>.</w:t>
      </w:r>
    </w:p>
    <w:p w14:paraId="0A8CF32D" w14:textId="29DD2117" w:rsidR="003C287D" w:rsidRDefault="006A64BA" w:rsidP="00B64995">
      <w:pPr>
        <w:pStyle w:val="Default"/>
        <w:numPr>
          <w:ilvl w:val="1"/>
          <w:numId w:val="10"/>
        </w:numPr>
        <w:autoSpaceDN w:val="0"/>
        <w:adjustRightInd w:val="0"/>
        <w:spacing w:after="120"/>
        <w:ind w:left="0" w:right="-1" w:firstLine="0"/>
        <w:jc w:val="both"/>
        <w:rPr>
          <w:rFonts w:asciiTheme="minorHAnsi" w:hAnsiTheme="minorHAnsi" w:cstheme="minorHAnsi"/>
          <w:color w:val="auto"/>
          <w:sz w:val="22"/>
          <w:szCs w:val="22"/>
        </w:rPr>
      </w:pPr>
      <w:r w:rsidRPr="000651CE">
        <w:rPr>
          <w:rFonts w:asciiTheme="minorHAnsi" w:hAnsiTheme="minorHAnsi" w:cstheme="minorHAnsi"/>
          <w:color w:val="auto"/>
          <w:sz w:val="22"/>
          <w:szCs w:val="22"/>
        </w:rPr>
        <w:t xml:space="preserve">Os recursos para cobrir as despesas decorrentes da </w:t>
      </w:r>
      <w:r w:rsidR="00092E34">
        <w:rPr>
          <w:rFonts w:asciiTheme="minorHAnsi" w:hAnsiTheme="minorHAnsi" w:cstheme="minorHAnsi"/>
          <w:color w:val="auto"/>
          <w:sz w:val="22"/>
          <w:szCs w:val="22"/>
        </w:rPr>
        <w:t>execução</w:t>
      </w:r>
      <w:r w:rsidRPr="000651CE">
        <w:rPr>
          <w:rFonts w:asciiTheme="minorHAnsi" w:hAnsiTheme="minorHAnsi" w:cstheme="minorHAnsi"/>
          <w:color w:val="auto"/>
          <w:sz w:val="22"/>
          <w:szCs w:val="22"/>
        </w:rPr>
        <w:t xml:space="preserve"> objeto desta licitação correrão à conta da</w:t>
      </w:r>
      <w:r w:rsidR="00092E34">
        <w:rPr>
          <w:rFonts w:asciiTheme="minorHAnsi" w:hAnsiTheme="minorHAnsi" w:cstheme="minorHAnsi"/>
          <w:color w:val="auto"/>
          <w:sz w:val="22"/>
          <w:szCs w:val="22"/>
        </w:rPr>
        <w:t>s</w:t>
      </w:r>
      <w:r w:rsidRPr="000651CE">
        <w:rPr>
          <w:rFonts w:asciiTheme="minorHAnsi" w:hAnsiTheme="minorHAnsi" w:cstheme="minorHAnsi"/>
          <w:color w:val="auto"/>
          <w:sz w:val="22"/>
          <w:szCs w:val="22"/>
        </w:rPr>
        <w:t xml:space="preserve"> seguinte</w:t>
      </w:r>
      <w:r w:rsidR="00092E34">
        <w:rPr>
          <w:rFonts w:asciiTheme="minorHAnsi" w:hAnsiTheme="minorHAnsi" w:cstheme="minorHAnsi"/>
          <w:color w:val="auto"/>
          <w:sz w:val="22"/>
          <w:szCs w:val="22"/>
        </w:rPr>
        <w:t>s</w:t>
      </w:r>
      <w:r w:rsidRPr="000651CE">
        <w:rPr>
          <w:rFonts w:asciiTheme="minorHAnsi" w:hAnsiTheme="minorHAnsi" w:cstheme="minorHAnsi"/>
          <w:color w:val="auto"/>
          <w:sz w:val="22"/>
          <w:szCs w:val="22"/>
        </w:rPr>
        <w:t xml:space="preserve"> dotaç</w:t>
      </w:r>
      <w:r w:rsidR="00092E34">
        <w:rPr>
          <w:rFonts w:asciiTheme="minorHAnsi" w:hAnsiTheme="minorHAnsi" w:cstheme="minorHAnsi"/>
          <w:color w:val="auto"/>
          <w:sz w:val="22"/>
          <w:szCs w:val="22"/>
        </w:rPr>
        <w:t>ões</w:t>
      </w:r>
      <w:r w:rsidRPr="000651CE">
        <w:rPr>
          <w:rFonts w:asciiTheme="minorHAnsi" w:hAnsiTheme="minorHAnsi" w:cstheme="minorHAnsi"/>
          <w:color w:val="auto"/>
          <w:sz w:val="22"/>
          <w:szCs w:val="22"/>
        </w:rPr>
        <w:t xml:space="preserve"> orçamentária</w:t>
      </w:r>
      <w:r w:rsidR="00092E34">
        <w:rPr>
          <w:rFonts w:asciiTheme="minorHAnsi" w:hAnsiTheme="minorHAnsi" w:cstheme="minorHAnsi"/>
          <w:color w:val="auto"/>
          <w:sz w:val="22"/>
          <w:szCs w:val="22"/>
        </w:rPr>
        <w:t>s</w:t>
      </w:r>
      <w:r w:rsidRPr="000651CE">
        <w:rPr>
          <w:rFonts w:asciiTheme="minorHAnsi" w:hAnsiTheme="minorHAnsi" w:cstheme="minorHAnsi"/>
          <w:color w:val="auto"/>
          <w:sz w:val="22"/>
          <w:szCs w:val="22"/>
        </w:rPr>
        <w:t>:</w:t>
      </w:r>
      <w:bookmarkStart w:id="5" w:name="_Hlk99968985"/>
    </w:p>
    <w:tbl>
      <w:tblPr>
        <w:tblStyle w:val="TabeladeGradeClara"/>
        <w:tblW w:w="9209" w:type="dxa"/>
        <w:jc w:val="center"/>
        <w:tblLook w:val="04A0" w:firstRow="1" w:lastRow="0" w:firstColumn="1" w:lastColumn="0" w:noHBand="0" w:noVBand="1"/>
      </w:tblPr>
      <w:tblGrid>
        <w:gridCol w:w="2972"/>
        <w:gridCol w:w="870"/>
        <w:gridCol w:w="5367"/>
      </w:tblGrid>
      <w:tr w:rsidR="00A1729D" w:rsidRPr="002E7A69" w14:paraId="41419189" w14:textId="77777777" w:rsidTr="007B46B2">
        <w:trPr>
          <w:trHeight w:val="227"/>
          <w:jc w:val="center"/>
        </w:trPr>
        <w:tc>
          <w:tcPr>
            <w:tcW w:w="2972" w:type="dxa"/>
            <w:shd w:val="clear" w:color="auto" w:fill="F2F2F2" w:themeFill="background1" w:themeFillShade="F2"/>
            <w:hideMark/>
          </w:tcPr>
          <w:bookmarkEnd w:id="5"/>
          <w:p w14:paraId="65F8E3B4" w14:textId="77777777" w:rsidR="00A1729D" w:rsidRPr="002E7A69" w:rsidRDefault="00A1729D" w:rsidP="00876584">
            <w:pPr>
              <w:spacing w:after="120" w:line="240" w:lineRule="auto"/>
              <w:jc w:val="center"/>
              <w:rPr>
                <w:rFonts w:cstheme="minorHAnsi"/>
                <w:sz w:val="16"/>
                <w:szCs w:val="16"/>
              </w:rPr>
            </w:pPr>
            <w:r w:rsidRPr="002E7A69">
              <w:rPr>
                <w:rFonts w:eastAsia="Arial" w:cstheme="minorHAnsi"/>
                <w:b/>
                <w:sz w:val="16"/>
                <w:szCs w:val="16"/>
              </w:rPr>
              <w:t>Dotação</w:t>
            </w:r>
          </w:p>
        </w:tc>
        <w:tc>
          <w:tcPr>
            <w:tcW w:w="870" w:type="dxa"/>
            <w:shd w:val="clear" w:color="auto" w:fill="F2F2F2" w:themeFill="background1" w:themeFillShade="F2"/>
            <w:hideMark/>
          </w:tcPr>
          <w:p w14:paraId="18445865" w14:textId="77777777" w:rsidR="00A1729D" w:rsidRPr="002E7A69" w:rsidRDefault="00A1729D" w:rsidP="00876584">
            <w:pPr>
              <w:spacing w:after="120" w:line="240" w:lineRule="auto"/>
              <w:jc w:val="center"/>
              <w:rPr>
                <w:rFonts w:cstheme="minorHAnsi"/>
                <w:sz w:val="16"/>
                <w:szCs w:val="16"/>
              </w:rPr>
            </w:pPr>
            <w:r w:rsidRPr="002E7A69">
              <w:rPr>
                <w:rFonts w:eastAsia="Arial" w:cstheme="minorHAnsi"/>
                <w:b/>
                <w:sz w:val="16"/>
                <w:szCs w:val="16"/>
              </w:rPr>
              <w:t>Fonte</w:t>
            </w:r>
          </w:p>
        </w:tc>
        <w:tc>
          <w:tcPr>
            <w:tcW w:w="5367" w:type="dxa"/>
            <w:shd w:val="clear" w:color="auto" w:fill="F2F2F2" w:themeFill="background1" w:themeFillShade="F2"/>
            <w:hideMark/>
          </w:tcPr>
          <w:p w14:paraId="10FFD2AB" w14:textId="77777777" w:rsidR="00A1729D" w:rsidRPr="002E7A69" w:rsidRDefault="00A1729D" w:rsidP="00876584">
            <w:pPr>
              <w:spacing w:after="120" w:line="240" w:lineRule="auto"/>
              <w:jc w:val="center"/>
              <w:rPr>
                <w:rFonts w:cstheme="minorHAnsi"/>
                <w:sz w:val="16"/>
                <w:szCs w:val="16"/>
              </w:rPr>
            </w:pPr>
            <w:r w:rsidRPr="002E7A69">
              <w:rPr>
                <w:rFonts w:eastAsia="Arial" w:cstheme="minorHAnsi"/>
                <w:b/>
                <w:sz w:val="16"/>
                <w:szCs w:val="16"/>
              </w:rPr>
              <w:t>Descrição</w:t>
            </w:r>
          </w:p>
        </w:tc>
      </w:tr>
      <w:tr w:rsidR="003C287D" w:rsidRPr="002E7A69" w14:paraId="7E036879" w14:textId="77777777" w:rsidTr="007B46B2">
        <w:trPr>
          <w:trHeight w:val="227"/>
          <w:jc w:val="center"/>
        </w:trPr>
        <w:tc>
          <w:tcPr>
            <w:tcW w:w="2972" w:type="dxa"/>
            <w:shd w:val="clear" w:color="auto" w:fill="auto"/>
          </w:tcPr>
          <w:p w14:paraId="281B296C" w14:textId="0E1CCBC9" w:rsidR="003C287D" w:rsidRPr="00740510" w:rsidRDefault="00A057A2" w:rsidP="00876584">
            <w:pPr>
              <w:spacing w:after="120" w:line="240" w:lineRule="auto"/>
              <w:jc w:val="center"/>
              <w:rPr>
                <w:rFonts w:cstheme="minorHAnsi"/>
                <w:bCs/>
                <w:sz w:val="16"/>
                <w:szCs w:val="16"/>
              </w:rPr>
            </w:pPr>
            <w:r w:rsidRPr="00A057A2">
              <w:rPr>
                <w:rFonts w:cstheme="minorHAnsi"/>
                <w:bCs/>
                <w:sz w:val="16"/>
                <w:szCs w:val="16"/>
              </w:rPr>
              <w:t>3.3.90.39.00.2.08.01.04.122.0016.2.0016</w:t>
            </w:r>
          </w:p>
        </w:tc>
        <w:tc>
          <w:tcPr>
            <w:tcW w:w="870" w:type="dxa"/>
            <w:shd w:val="clear" w:color="auto" w:fill="auto"/>
          </w:tcPr>
          <w:p w14:paraId="3510C949" w14:textId="211ADDE3" w:rsidR="003C287D" w:rsidRPr="00740510" w:rsidRDefault="00740510" w:rsidP="00876584">
            <w:pPr>
              <w:spacing w:after="120" w:line="240" w:lineRule="auto"/>
              <w:jc w:val="center"/>
              <w:rPr>
                <w:rFonts w:cstheme="minorHAnsi"/>
                <w:bCs/>
                <w:sz w:val="16"/>
                <w:szCs w:val="16"/>
              </w:rPr>
            </w:pPr>
            <w:r w:rsidRPr="00740510">
              <w:rPr>
                <w:rFonts w:cstheme="minorHAnsi"/>
                <w:bCs/>
                <w:sz w:val="16"/>
                <w:szCs w:val="16"/>
              </w:rPr>
              <w:t>1.50</w:t>
            </w:r>
            <w:r w:rsidR="00A057A2">
              <w:rPr>
                <w:rFonts w:cstheme="minorHAnsi"/>
                <w:bCs/>
                <w:sz w:val="16"/>
                <w:szCs w:val="16"/>
              </w:rPr>
              <w:t>1</w:t>
            </w:r>
            <w:r w:rsidRPr="00740510">
              <w:rPr>
                <w:rFonts w:cstheme="minorHAnsi"/>
                <w:bCs/>
                <w:sz w:val="16"/>
                <w:szCs w:val="16"/>
              </w:rPr>
              <w:t>.000</w:t>
            </w:r>
          </w:p>
        </w:tc>
        <w:tc>
          <w:tcPr>
            <w:tcW w:w="5367" w:type="dxa"/>
            <w:shd w:val="clear" w:color="auto" w:fill="auto"/>
          </w:tcPr>
          <w:p w14:paraId="6006C012" w14:textId="40EF6C51" w:rsidR="003C287D" w:rsidRPr="00740510" w:rsidRDefault="00A057A2" w:rsidP="003C287D">
            <w:pPr>
              <w:spacing w:after="120" w:line="240" w:lineRule="auto"/>
              <w:jc w:val="center"/>
              <w:rPr>
                <w:rFonts w:cstheme="minorHAnsi"/>
                <w:bCs/>
                <w:sz w:val="16"/>
                <w:szCs w:val="16"/>
              </w:rPr>
            </w:pPr>
            <w:r w:rsidRPr="00A057A2">
              <w:rPr>
                <w:rFonts w:cstheme="minorHAnsi"/>
                <w:bCs/>
                <w:sz w:val="16"/>
                <w:szCs w:val="16"/>
              </w:rPr>
              <w:t>MANUTENCAO ATIVIDADES SETOR TRANSPORTE E FROTAS</w:t>
            </w:r>
          </w:p>
        </w:tc>
      </w:tr>
      <w:tr w:rsidR="00740510" w:rsidRPr="002E7A69" w14:paraId="280CC021" w14:textId="77777777" w:rsidTr="007B46B2">
        <w:trPr>
          <w:trHeight w:val="227"/>
          <w:jc w:val="center"/>
        </w:trPr>
        <w:tc>
          <w:tcPr>
            <w:tcW w:w="2972" w:type="dxa"/>
            <w:shd w:val="clear" w:color="auto" w:fill="auto"/>
          </w:tcPr>
          <w:p w14:paraId="1719B020" w14:textId="13D9907C" w:rsidR="00740510" w:rsidRPr="00740510" w:rsidRDefault="00740510" w:rsidP="00876584">
            <w:pPr>
              <w:spacing w:after="120" w:line="240" w:lineRule="auto"/>
              <w:jc w:val="center"/>
              <w:rPr>
                <w:rFonts w:cstheme="minorHAnsi"/>
                <w:bCs/>
                <w:sz w:val="16"/>
                <w:szCs w:val="16"/>
              </w:rPr>
            </w:pPr>
          </w:p>
        </w:tc>
        <w:tc>
          <w:tcPr>
            <w:tcW w:w="870" w:type="dxa"/>
            <w:shd w:val="clear" w:color="auto" w:fill="auto"/>
          </w:tcPr>
          <w:p w14:paraId="4F86685B" w14:textId="01F0F452" w:rsidR="00740510" w:rsidRPr="00740510" w:rsidRDefault="00740510" w:rsidP="00876584">
            <w:pPr>
              <w:spacing w:after="120" w:line="240" w:lineRule="auto"/>
              <w:jc w:val="center"/>
              <w:rPr>
                <w:rFonts w:cstheme="minorHAnsi"/>
                <w:bCs/>
                <w:sz w:val="16"/>
                <w:szCs w:val="16"/>
              </w:rPr>
            </w:pPr>
          </w:p>
        </w:tc>
        <w:tc>
          <w:tcPr>
            <w:tcW w:w="5367" w:type="dxa"/>
            <w:shd w:val="clear" w:color="auto" w:fill="auto"/>
          </w:tcPr>
          <w:p w14:paraId="725E55C1" w14:textId="6A8B6D67" w:rsidR="00740510" w:rsidRPr="00740510" w:rsidRDefault="00740510" w:rsidP="003C287D">
            <w:pPr>
              <w:spacing w:after="120" w:line="240" w:lineRule="auto"/>
              <w:jc w:val="center"/>
              <w:rPr>
                <w:rFonts w:cstheme="minorHAnsi"/>
                <w:bCs/>
                <w:sz w:val="16"/>
                <w:szCs w:val="16"/>
              </w:rPr>
            </w:pPr>
          </w:p>
        </w:tc>
      </w:tr>
    </w:tbl>
    <w:p w14:paraId="2EAC6B6D" w14:textId="18731F5F" w:rsidR="009F7490" w:rsidRPr="000651CE" w:rsidRDefault="00B01BCD" w:rsidP="0011740C">
      <w:pPr>
        <w:pStyle w:val="Ttulo2"/>
        <w:numPr>
          <w:ilvl w:val="0"/>
          <w:numId w:val="9"/>
        </w:numPr>
        <w:tabs>
          <w:tab w:val="left" w:pos="0"/>
        </w:tabs>
        <w:spacing w:before="240" w:after="120" w:line="240" w:lineRule="auto"/>
        <w:ind w:left="0" w:firstLine="0"/>
        <w:jc w:val="both"/>
        <w:rPr>
          <w:rFonts w:asciiTheme="minorHAnsi" w:hAnsiTheme="minorHAnsi" w:cstheme="minorHAnsi"/>
          <w:sz w:val="22"/>
        </w:rPr>
      </w:pPr>
      <w:r w:rsidRPr="000651CE">
        <w:rPr>
          <w:rFonts w:asciiTheme="minorHAnsi" w:hAnsiTheme="minorHAnsi" w:cstheme="minorHAnsi"/>
          <w:sz w:val="22"/>
        </w:rPr>
        <w:t>CONDIÇÕES DE</w:t>
      </w:r>
      <w:r w:rsidR="009F7490" w:rsidRPr="000651CE">
        <w:rPr>
          <w:rFonts w:asciiTheme="minorHAnsi" w:hAnsiTheme="minorHAnsi" w:cstheme="minorHAnsi"/>
          <w:sz w:val="22"/>
        </w:rPr>
        <w:t xml:space="preserve"> PARTICIPAÇÃO NA LICITAÇÃO </w:t>
      </w:r>
    </w:p>
    <w:p w14:paraId="27A1F184" w14:textId="05EAEBC4" w:rsidR="00B01BCD" w:rsidRPr="000651CE" w:rsidRDefault="00301712" w:rsidP="00B64995">
      <w:pPr>
        <w:pStyle w:val="PargrafodaLista"/>
        <w:numPr>
          <w:ilvl w:val="1"/>
          <w:numId w:val="9"/>
        </w:numPr>
        <w:tabs>
          <w:tab w:val="left" w:pos="0"/>
        </w:tabs>
        <w:spacing w:after="120" w:line="240" w:lineRule="auto"/>
        <w:ind w:left="0" w:firstLine="0"/>
        <w:contextualSpacing w:val="0"/>
        <w:jc w:val="both"/>
        <w:rPr>
          <w:rFonts w:asciiTheme="minorHAnsi" w:eastAsia="Times New Roman" w:hAnsiTheme="minorHAnsi" w:cstheme="minorHAnsi"/>
          <w:sz w:val="22"/>
          <w:szCs w:val="22"/>
        </w:rPr>
      </w:pPr>
      <w:r w:rsidRPr="000651CE">
        <w:rPr>
          <w:rFonts w:asciiTheme="minorHAnsi" w:hAnsiTheme="minorHAnsi" w:cstheme="minorHAnsi"/>
          <w:sz w:val="22"/>
          <w:szCs w:val="22"/>
        </w:rPr>
        <w:t>P</w:t>
      </w:r>
      <w:r w:rsidRPr="000651CE">
        <w:rPr>
          <w:rFonts w:asciiTheme="minorHAnsi" w:eastAsia="Times New Roman" w:hAnsiTheme="minorHAnsi" w:cstheme="minorHAnsi"/>
          <w:sz w:val="22"/>
          <w:szCs w:val="22"/>
        </w:rPr>
        <w:t xml:space="preserve">oderão participar deste </w:t>
      </w:r>
      <w:r w:rsidR="00C550EE">
        <w:rPr>
          <w:rFonts w:asciiTheme="minorHAnsi" w:eastAsia="Times New Roman" w:hAnsiTheme="minorHAnsi" w:cstheme="minorHAnsi"/>
          <w:sz w:val="22"/>
          <w:szCs w:val="22"/>
        </w:rPr>
        <w:t>pregão</w:t>
      </w:r>
      <w:r w:rsidRPr="000651CE">
        <w:rPr>
          <w:rFonts w:asciiTheme="minorHAnsi" w:eastAsia="Times New Roman" w:hAnsiTheme="minorHAnsi" w:cstheme="minorHAnsi"/>
          <w:sz w:val="22"/>
          <w:szCs w:val="22"/>
        </w:rPr>
        <w:t xml:space="preserve"> empresas que atenderem a todas as exigências deste edital, e que </w:t>
      </w:r>
      <w:r w:rsidRPr="000651CE">
        <w:rPr>
          <w:rFonts w:asciiTheme="minorHAnsi" w:eastAsia="Times New Roman" w:hAnsiTheme="minorHAnsi" w:cstheme="minorHAnsi"/>
          <w:b/>
          <w:sz w:val="22"/>
          <w:szCs w:val="22"/>
        </w:rPr>
        <w:t>tenham</w:t>
      </w:r>
      <w:r w:rsidRPr="000651CE">
        <w:rPr>
          <w:rFonts w:asciiTheme="minorHAnsi" w:eastAsia="Times New Roman" w:hAnsiTheme="minorHAnsi" w:cstheme="minorHAnsi"/>
          <w:sz w:val="22"/>
          <w:szCs w:val="22"/>
        </w:rPr>
        <w:t xml:space="preserve"> </w:t>
      </w:r>
      <w:r w:rsidRPr="000651CE">
        <w:rPr>
          <w:rFonts w:asciiTheme="minorHAnsi" w:eastAsia="Times New Roman" w:hAnsiTheme="minorHAnsi" w:cstheme="minorHAnsi"/>
          <w:b/>
          <w:sz w:val="22"/>
          <w:szCs w:val="22"/>
        </w:rPr>
        <w:t xml:space="preserve">compatibilidade entre o objeto do certame e as atividades previstas </w:t>
      </w:r>
      <w:r w:rsidR="00C550EE">
        <w:rPr>
          <w:rFonts w:asciiTheme="minorHAnsi" w:eastAsia="Times New Roman" w:hAnsiTheme="minorHAnsi" w:cstheme="minorHAnsi"/>
          <w:b/>
          <w:sz w:val="22"/>
          <w:szCs w:val="22"/>
        </w:rPr>
        <w:t xml:space="preserve">em seu </w:t>
      </w:r>
      <w:r w:rsidRPr="000651CE">
        <w:rPr>
          <w:rFonts w:asciiTheme="minorHAnsi" w:eastAsia="Times New Roman" w:hAnsiTheme="minorHAnsi" w:cstheme="minorHAnsi"/>
          <w:b/>
          <w:sz w:val="22"/>
          <w:szCs w:val="22"/>
        </w:rPr>
        <w:t>contrato social</w:t>
      </w:r>
      <w:r w:rsidR="00EC320F">
        <w:rPr>
          <w:rFonts w:asciiTheme="minorHAnsi" w:eastAsia="Times New Roman" w:hAnsiTheme="minorHAnsi" w:cstheme="minorHAnsi"/>
          <w:b/>
          <w:sz w:val="22"/>
          <w:szCs w:val="22"/>
        </w:rPr>
        <w:t xml:space="preserve">, </w:t>
      </w:r>
      <w:r w:rsidR="00EC320F" w:rsidRPr="00EC320F">
        <w:rPr>
          <w:rFonts w:asciiTheme="minorHAnsi" w:eastAsia="Times New Roman" w:hAnsiTheme="minorHAnsi" w:cstheme="minorHAnsi"/>
          <w:bCs/>
          <w:sz w:val="22"/>
          <w:szCs w:val="22"/>
        </w:rPr>
        <w:t>p</w:t>
      </w:r>
      <w:r w:rsidRPr="00EC320F">
        <w:rPr>
          <w:rFonts w:asciiTheme="minorHAnsi" w:eastAsia="Times New Roman" w:hAnsiTheme="minorHAnsi" w:cstheme="minorHAnsi"/>
          <w:bCs/>
          <w:sz w:val="22"/>
          <w:szCs w:val="22"/>
        </w:rPr>
        <w:t>o</w:t>
      </w:r>
      <w:r w:rsidRPr="000651CE">
        <w:rPr>
          <w:rFonts w:asciiTheme="minorHAnsi" w:eastAsia="Times New Roman" w:hAnsiTheme="minorHAnsi" w:cstheme="minorHAnsi"/>
          <w:sz w:val="22"/>
          <w:szCs w:val="22"/>
        </w:rPr>
        <w:t xml:space="preserve">dendo participar da sessão do Pregão Presencial os representantes credenciados junto à Pregoeira, devendo o interessado, ou seu representante, comprovar a existência dos necessários poderes para formulação de propostas e para a prática de todos os demais atos inerentes ao certame (modelo do </w:t>
      </w:r>
      <w:r w:rsidRPr="000651CE">
        <w:rPr>
          <w:rFonts w:asciiTheme="minorHAnsi" w:eastAsia="Times New Roman" w:hAnsiTheme="minorHAnsi" w:cstheme="minorHAnsi"/>
          <w:b/>
          <w:sz w:val="22"/>
          <w:szCs w:val="22"/>
        </w:rPr>
        <w:t>Anexo III</w:t>
      </w:r>
      <w:r w:rsidRPr="000651CE">
        <w:rPr>
          <w:rFonts w:asciiTheme="minorHAnsi" w:eastAsia="Times New Roman" w:hAnsiTheme="minorHAnsi" w:cstheme="minorHAnsi"/>
          <w:sz w:val="22"/>
          <w:szCs w:val="22"/>
        </w:rPr>
        <w:t>)</w:t>
      </w:r>
      <w:r w:rsidR="006A64BA" w:rsidRPr="000651CE">
        <w:rPr>
          <w:rFonts w:asciiTheme="minorHAnsi" w:eastAsia="Times New Roman" w:hAnsiTheme="minorHAnsi" w:cstheme="minorHAnsi"/>
          <w:sz w:val="22"/>
          <w:szCs w:val="22"/>
        </w:rPr>
        <w:t>.</w:t>
      </w:r>
    </w:p>
    <w:p w14:paraId="73FF6A24" w14:textId="77777777" w:rsidR="008913BE" w:rsidRPr="000651CE" w:rsidRDefault="009F7490" w:rsidP="00B64995">
      <w:pPr>
        <w:pStyle w:val="PargrafodaLista"/>
        <w:numPr>
          <w:ilvl w:val="1"/>
          <w:numId w:val="9"/>
        </w:numPr>
        <w:tabs>
          <w:tab w:val="left" w:pos="0"/>
        </w:tabs>
        <w:spacing w:after="120" w:line="240" w:lineRule="auto"/>
        <w:ind w:left="0" w:right="-1"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Não poderão participar deste pregão os interessados que se encontrarem em processo de falência, de dissolução, de fusão, de cisão ou de incorporação, ou estejam cumprindo suspensão temporária de participação em licitação e impedimento de contratar com o Município</w:t>
      </w:r>
      <w:r w:rsidR="00204521" w:rsidRPr="000651CE">
        <w:rPr>
          <w:rFonts w:asciiTheme="minorHAnsi" w:hAnsiTheme="minorHAnsi" w:cstheme="minorHAnsi"/>
          <w:sz w:val="22"/>
          <w:szCs w:val="22"/>
        </w:rPr>
        <w:t xml:space="preserve"> ou outro órgão público em qualquer esfera da administração pública</w:t>
      </w:r>
      <w:r w:rsidRPr="000651CE">
        <w:rPr>
          <w:rFonts w:asciiTheme="minorHAnsi" w:hAnsiTheme="minorHAnsi" w:cstheme="minorHAnsi"/>
          <w:sz w:val="22"/>
          <w:szCs w:val="22"/>
        </w:rPr>
        <w:t xml:space="preserve">, ou tenham sido declarados inidôneos para licitar ou contratar com a Administração Pública, bem como licitantes que se apresentem constituídos na forma de empresas em consórcio. </w:t>
      </w:r>
    </w:p>
    <w:p w14:paraId="481EE904" w14:textId="7C80CB2D" w:rsidR="00D8403C" w:rsidRPr="000651CE" w:rsidRDefault="00D8403C" w:rsidP="00B64995">
      <w:pPr>
        <w:pStyle w:val="PargrafodaLista"/>
        <w:numPr>
          <w:ilvl w:val="1"/>
          <w:numId w:val="9"/>
        </w:numPr>
        <w:tabs>
          <w:tab w:val="left" w:pos="0"/>
        </w:tabs>
        <w:spacing w:after="120" w:line="240" w:lineRule="auto"/>
        <w:ind w:left="0" w:right="-1"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Para efeitos de participação das Microempresas ou Empresas de Pequeno Porte nesta licitação, nos termos do art. 3º, inciso I, da Lei Complementar nº 123/2006, são considerados:</w:t>
      </w:r>
    </w:p>
    <w:p w14:paraId="1334E2D0" w14:textId="77777777" w:rsidR="008913BE" w:rsidRPr="000651CE" w:rsidRDefault="00D8403C" w:rsidP="00B64995">
      <w:pPr>
        <w:pStyle w:val="PargrafodaLista"/>
        <w:numPr>
          <w:ilvl w:val="2"/>
          <w:numId w:val="9"/>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b/>
          <w:sz w:val="22"/>
          <w:szCs w:val="22"/>
        </w:rPr>
        <w:t xml:space="preserve">MEI – Microempreendedor Individual - </w:t>
      </w:r>
      <w:r w:rsidRPr="000651CE">
        <w:rPr>
          <w:rFonts w:asciiTheme="minorHAnsi" w:hAnsiTheme="minorHAnsi" w:cstheme="minorHAnsi"/>
          <w:sz w:val="22"/>
          <w:szCs w:val="22"/>
        </w:rPr>
        <w:t>o microempreendedor, a pessoa jurídica, ou a ela equiparada, que aufira, em cada ano calendário, receita bruta igual ou inferior a R$ 81.000,00 (oitenta e um mil reais).</w:t>
      </w:r>
    </w:p>
    <w:p w14:paraId="741D2269" w14:textId="77777777" w:rsidR="008913BE" w:rsidRPr="000651CE" w:rsidRDefault="00FA154C" w:rsidP="00B64995">
      <w:pPr>
        <w:pStyle w:val="PargrafodaLista"/>
        <w:numPr>
          <w:ilvl w:val="2"/>
          <w:numId w:val="9"/>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b/>
          <w:sz w:val="22"/>
          <w:szCs w:val="22"/>
        </w:rPr>
        <w:t>Microempresa</w:t>
      </w:r>
      <w:r w:rsidR="00D8403C" w:rsidRPr="000651CE">
        <w:rPr>
          <w:rFonts w:asciiTheme="minorHAnsi" w:hAnsiTheme="minorHAnsi" w:cstheme="minorHAnsi"/>
          <w:sz w:val="22"/>
          <w:szCs w:val="22"/>
        </w:rPr>
        <w:t xml:space="preserve"> – o empresário, a pessoa jurídica, ou a ela equiparada, que aufira, em cada ano calendário, receita bruta igual ou inferior a R$ 360.000,00 (trezentos sessenta mil reais).</w:t>
      </w:r>
    </w:p>
    <w:p w14:paraId="2E4544B1" w14:textId="77777777" w:rsidR="008913BE" w:rsidRPr="000651CE" w:rsidRDefault="00D8403C" w:rsidP="00B64995">
      <w:pPr>
        <w:pStyle w:val="PargrafodaLista"/>
        <w:numPr>
          <w:ilvl w:val="2"/>
          <w:numId w:val="9"/>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b/>
          <w:sz w:val="22"/>
          <w:szCs w:val="22"/>
        </w:rPr>
        <w:t xml:space="preserve">Empresa de Pequeno Porte </w:t>
      </w:r>
      <w:r w:rsidRPr="000651CE">
        <w:rPr>
          <w:rFonts w:asciiTheme="minorHAnsi" w:hAnsiTheme="minorHAnsi" w:cstheme="minorHAnsi"/>
          <w:sz w:val="22"/>
          <w:szCs w:val="22"/>
        </w:rPr>
        <w:t>–</w:t>
      </w:r>
      <w:r w:rsidRPr="000651CE">
        <w:rPr>
          <w:rFonts w:asciiTheme="minorHAnsi" w:hAnsiTheme="minorHAnsi" w:cstheme="minorHAnsi"/>
          <w:b/>
          <w:sz w:val="22"/>
          <w:szCs w:val="22"/>
        </w:rPr>
        <w:t xml:space="preserve"> </w:t>
      </w:r>
      <w:r w:rsidRPr="000651CE">
        <w:rPr>
          <w:rFonts w:asciiTheme="minorHAnsi" w:hAnsiTheme="minorHAnsi" w:cstheme="minorHAnsi"/>
          <w:sz w:val="22"/>
          <w:szCs w:val="22"/>
        </w:rPr>
        <w:t>o empresário, a pessoa jurídica, ou a ela equiparada, que aufira, em cada ano-calendário,</w:t>
      </w:r>
      <w:r w:rsidRPr="000651CE">
        <w:rPr>
          <w:rFonts w:asciiTheme="minorHAnsi" w:hAnsiTheme="minorHAnsi" w:cstheme="minorHAnsi"/>
          <w:b/>
          <w:sz w:val="22"/>
          <w:szCs w:val="22"/>
        </w:rPr>
        <w:t xml:space="preserve"> </w:t>
      </w:r>
      <w:r w:rsidRPr="000651CE">
        <w:rPr>
          <w:rFonts w:asciiTheme="minorHAnsi" w:hAnsiTheme="minorHAnsi" w:cstheme="minorHAnsi"/>
          <w:sz w:val="22"/>
          <w:szCs w:val="22"/>
        </w:rPr>
        <w:t>receita bruta superior a R$ 360.000,00 (trezentos sessenta mil reais) e igual ou inferior a R$ 4.800.000,00 (quatro milhões e oitocentos mil reais).</w:t>
      </w:r>
    </w:p>
    <w:p w14:paraId="170D3047" w14:textId="3955DE7D" w:rsidR="00765E9D" w:rsidRPr="000651CE" w:rsidRDefault="00B01BCD" w:rsidP="00B64995">
      <w:pPr>
        <w:pStyle w:val="PargrafodaLista"/>
        <w:numPr>
          <w:ilvl w:val="2"/>
          <w:numId w:val="9"/>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eastAsia="Times New Roman" w:hAnsiTheme="minorHAnsi" w:cstheme="minorHAnsi"/>
          <w:sz w:val="22"/>
          <w:szCs w:val="22"/>
        </w:rPr>
        <w:t>Não fará jus ao regime diferenciado e favorecido nas licitações públicas previsto na Lei Complementar nº 123/2006 a Microempresa ou Empresa de Pequeno Porte:</w:t>
      </w:r>
    </w:p>
    <w:p w14:paraId="7001DAE6" w14:textId="77777777" w:rsidR="00B01BCD" w:rsidRPr="000651CE" w:rsidRDefault="00B01BCD" w:rsidP="00B64995">
      <w:pPr>
        <w:numPr>
          <w:ilvl w:val="0"/>
          <w:numId w:val="5"/>
        </w:numPr>
        <w:tabs>
          <w:tab w:val="left" w:pos="0"/>
        </w:tabs>
        <w:spacing w:after="120" w:line="240" w:lineRule="auto"/>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de cujo capital participe outra pessoa jurídica;</w:t>
      </w:r>
    </w:p>
    <w:p w14:paraId="123791DC" w14:textId="77777777" w:rsidR="00B01BCD" w:rsidRPr="000651CE" w:rsidRDefault="00B01BCD" w:rsidP="00B64995">
      <w:pPr>
        <w:numPr>
          <w:ilvl w:val="0"/>
          <w:numId w:val="5"/>
        </w:numPr>
        <w:tabs>
          <w:tab w:val="left" w:pos="0"/>
        </w:tabs>
        <w:spacing w:after="120" w:line="240" w:lineRule="auto"/>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que seja filial, sucursal, agência ou representação, no País, de pessoa jurídica com sede no exterior;</w:t>
      </w:r>
    </w:p>
    <w:p w14:paraId="78E35266" w14:textId="77777777" w:rsidR="00B01BCD" w:rsidRPr="000651CE" w:rsidRDefault="00B01BCD" w:rsidP="00B64995">
      <w:pPr>
        <w:numPr>
          <w:ilvl w:val="0"/>
          <w:numId w:val="5"/>
        </w:numPr>
        <w:tabs>
          <w:tab w:val="left" w:pos="0"/>
        </w:tabs>
        <w:spacing w:after="120" w:line="240" w:lineRule="auto"/>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de cujo capital participe pessoa física que seja inscrita como empresário ou seja sócia de outra empresa que receba tratamento jurídico diferenciado, nos termos da referida Lei Complementar, desde que a receita bruta global ultrapasse o limite de que trata o art. 3º, inciso II, da Lei Complementar nº 123/2006;</w:t>
      </w:r>
    </w:p>
    <w:p w14:paraId="43DD1D13" w14:textId="77777777" w:rsidR="00B01BCD" w:rsidRPr="000651CE" w:rsidRDefault="00B01BCD" w:rsidP="00B64995">
      <w:pPr>
        <w:numPr>
          <w:ilvl w:val="0"/>
          <w:numId w:val="5"/>
        </w:numPr>
        <w:tabs>
          <w:tab w:val="left" w:pos="0"/>
        </w:tabs>
        <w:spacing w:after="120" w:line="240" w:lineRule="auto"/>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cujo titular ou sócio participe com mais de 10% (dez por cento) do capital de outra empresa não beneficiada por esta Lei Complementar, desde que a receita bruta global ultrapasse o limite de que trata o art. 3º, inciso II, da Lei Complementar nº 123, de 14 de dezembro de 2006;</w:t>
      </w:r>
    </w:p>
    <w:p w14:paraId="14B12BDC" w14:textId="77777777" w:rsidR="00B01BCD" w:rsidRPr="000651CE" w:rsidRDefault="00A81A13" w:rsidP="00B64995">
      <w:pPr>
        <w:pStyle w:val="PargrafodaLista"/>
        <w:numPr>
          <w:ilvl w:val="0"/>
          <w:numId w:val="5"/>
        </w:numPr>
        <w:tabs>
          <w:tab w:val="left" w:pos="0"/>
        </w:tabs>
        <w:spacing w:after="120" w:line="240" w:lineRule="auto"/>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cujo sócio ou titular seja,</w:t>
      </w:r>
      <w:r w:rsidR="00B01BCD" w:rsidRPr="000651CE">
        <w:rPr>
          <w:rFonts w:asciiTheme="minorHAnsi" w:eastAsia="Times New Roman" w:hAnsiTheme="minorHAnsi" w:cstheme="minorHAnsi"/>
          <w:sz w:val="22"/>
          <w:szCs w:val="22"/>
        </w:rPr>
        <w:t xml:space="preserve"> administrador ou equiparado de outra pessoa jurídica com fins lucrativos, desde que a receita bruta global ultrapasse o limite de que trata o inciso II do caput do art. 3º da Lei Complementar nº 123, de 14 de dezembro de 2006;</w:t>
      </w:r>
    </w:p>
    <w:p w14:paraId="6BEC551C" w14:textId="77777777" w:rsidR="00B01BCD" w:rsidRPr="000651CE" w:rsidRDefault="00B01BCD" w:rsidP="00B64995">
      <w:pPr>
        <w:numPr>
          <w:ilvl w:val="0"/>
          <w:numId w:val="5"/>
        </w:numPr>
        <w:tabs>
          <w:tab w:val="left" w:pos="0"/>
        </w:tabs>
        <w:spacing w:after="120" w:line="240" w:lineRule="auto"/>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Constituída sob a forma de cooperativa, salvo as de consumo;</w:t>
      </w:r>
    </w:p>
    <w:p w14:paraId="648A0A3B" w14:textId="77777777" w:rsidR="00B01BCD" w:rsidRPr="000651CE" w:rsidRDefault="00B01BCD" w:rsidP="00B64995">
      <w:pPr>
        <w:numPr>
          <w:ilvl w:val="0"/>
          <w:numId w:val="5"/>
        </w:numPr>
        <w:tabs>
          <w:tab w:val="left" w:pos="0"/>
        </w:tabs>
        <w:spacing w:after="120" w:line="240" w:lineRule="auto"/>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Que participe do capital de outra pessoa jurídica;</w:t>
      </w:r>
    </w:p>
    <w:p w14:paraId="1EB76B67" w14:textId="77777777" w:rsidR="00B01BCD" w:rsidRPr="000651CE" w:rsidRDefault="00B01BCD" w:rsidP="00B64995">
      <w:pPr>
        <w:pStyle w:val="PargrafodaLista"/>
        <w:numPr>
          <w:ilvl w:val="0"/>
          <w:numId w:val="5"/>
        </w:numPr>
        <w:tabs>
          <w:tab w:val="left" w:pos="0"/>
        </w:tabs>
        <w:spacing w:after="120" w:line="240" w:lineRule="auto"/>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7DA00C75" w14:textId="77777777" w:rsidR="00B01BCD" w:rsidRPr="000651CE" w:rsidRDefault="00B01BCD" w:rsidP="00B64995">
      <w:pPr>
        <w:pStyle w:val="PargrafodaLista"/>
        <w:numPr>
          <w:ilvl w:val="0"/>
          <w:numId w:val="5"/>
        </w:numPr>
        <w:tabs>
          <w:tab w:val="left" w:pos="0"/>
        </w:tabs>
        <w:spacing w:after="120" w:line="240" w:lineRule="auto"/>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resultante ou remanescente de cisão ou qualquer outra forma de desmembramento de pessoa jurídica que tenha ocorrido em um dos 5 (cinco) anos-calendário anteriores;</w:t>
      </w:r>
    </w:p>
    <w:p w14:paraId="000ACDA2" w14:textId="77777777" w:rsidR="00B01BCD" w:rsidRPr="000651CE" w:rsidRDefault="00B01BCD" w:rsidP="00B64995">
      <w:pPr>
        <w:pStyle w:val="PargrafodaLista"/>
        <w:numPr>
          <w:ilvl w:val="0"/>
          <w:numId w:val="5"/>
        </w:numPr>
        <w:tabs>
          <w:tab w:val="left" w:pos="0"/>
        </w:tabs>
        <w:spacing w:after="120" w:line="240" w:lineRule="auto"/>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constituída sob a forma de sociedade por ações.</w:t>
      </w:r>
    </w:p>
    <w:p w14:paraId="397F6D55" w14:textId="77777777" w:rsidR="00765E9D" w:rsidRPr="000651CE" w:rsidRDefault="00765E9D" w:rsidP="00B64995">
      <w:pPr>
        <w:pStyle w:val="PargrafodaLista"/>
        <w:numPr>
          <w:ilvl w:val="0"/>
          <w:numId w:val="5"/>
        </w:numPr>
        <w:tabs>
          <w:tab w:val="left" w:pos="0"/>
        </w:tabs>
        <w:spacing w:after="120" w:line="240" w:lineRule="auto"/>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Que não comprove sua condição de microempresa ou empresa de pequeno porte no credenciamento através do documento solicitado no item 5.6.1.1.</w:t>
      </w:r>
    </w:p>
    <w:p w14:paraId="68923988" w14:textId="3EDBBB51" w:rsidR="00B01BCD" w:rsidRPr="000651CE" w:rsidRDefault="00B01BCD" w:rsidP="00914735">
      <w:pPr>
        <w:pStyle w:val="PargrafodaLista"/>
        <w:numPr>
          <w:ilvl w:val="1"/>
          <w:numId w:val="1"/>
        </w:numPr>
        <w:tabs>
          <w:tab w:val="left" w:pos="0"/>
        </w:tabs>
        <w:spacing w:after="120" w:line="240" w:lineRule="auto"/>
        <w:ind w:left="0" w:firstLine="0"/>
        <w:contextualSpacing w:val="0"/>
        <w:jc w:val="both"/>
        <w:rPr>
          <w:rFonts w:asciiTheme="minorHAnsi" w:eastAsia="Times New Roman" w:hAnsiTheme="minorHAnsi" w:cstheme="minorHAnsi"/>
          <w:b/>
          <w:bCs/>
          <w:sz w:val="22"/>
          <w:szCs w:val="22"/>
        </w:rPr>
      </w:pPr>
      <w:r w:rsidRPr="000651CE">
        <w:rPr>
          <w:rFonts w:asciiTheme="minorHAnsi" w:eastAsia="Times New Roman" w:hAnsiTheme="minorHAnsi" w:cstheme="minorHAnsi"/>
          <w:b/>
          <w:bCs/>
          <w:sz w:val="22"/>
          <w:szCs w:val="22"/>
        </w:rPr>
        <w:t xml:space="preserve"> Não poderá participar da presente licitação</w:t>
      </w:r>
      <w:r w:rsidR="00E24160" w:rsidRPr="000651CE">
        <w:rPr>
          <w:rFonts w:asciiTheme="minorHAnsi" w:eastAsia="Times New Roman" w:hAnsiTheme="minorHAnsi" w:cstheme="minorHAnsi"/>
          <w:b/>
          <w:bCs/>
          <w:sz w:val="22"/>
          <w:szCs w:val="22"/>
        </w:rPr>
        <w:t xml:space="preserve"> </w:t>
      </w:r>
      <w:r w:rsidR="000D3F08">
        <w:rPr>
          <w:rFonts w:asciiTheme="minorHAnsi" w:eastAsia="Times New Roman" w:hAnsiTheme="minorHAnsi" w:cstheme="minorHAnsi"/>
          <w:b/>
          <w:bCs/>
          <w:sz w:val="22"/>
          <w:szCs w:val="22"/>
        </w:rPr>
        <w:t>a licitante</w:t>
      </w:r>
      <w:r w:rsidRPr="000651CE">
        <w:rPr>
          <w:rFonts w:asciiTheme="minorHAnsi" w:eastAsia="Times New Roman" w:hAnsiTheme="minorHAnsi" w:cstheme="minorHAnsi"/>
          <w:b/>
          <w:bCs/>
          <w:sz w:val="22"/>
          <w:szCs w:val="22"/>
        </w:rPr>
        <w:t>:</w:t>
      </w:r>
    </w:p>
    <w:p w14:paraId="4CB61436" w14:textId="77777777" w:rsidR="007B7A48" w:rsidRPr="000651CE" w:rsidRDefault="007B7A48" w:rsidP="00914735">
      <w:pPr>
        <w:pStyle w:val="PargrafodaLista"/>
        <w:numPr>
          <w:ilvl w:val="2"/>
          <w:numId w:val="1"/>
        </w:numPr>
        <w:tabs>
          <w:tab w:val="left" w:pos="0"/>
        </w:tabs>
        <w:spacing w:after="120" w:line="240" w:lineRule="auto"/>
        <w:ind w:left="0" w:firstLine="0"/>
        <w:contextualSpacing w:val="0"/>
        <w:jc w:val="both"/>
        <w:rPr>
          <w:rFonts w:asciiTheme="minorHAnsi" w:eastAsia="Times New Roman" w:hAnsiTheme="minorHAnsi" w:cstheme="minorHAnsi"/>
          <w:b/>
          <w:bCs/>
          <w:sz w:val="22"/>
          <w:szCs w:val="22"/>
        </w:rPr>
      </w:pPr>
      <w:r w:rsidRPr="000651CE">
        <w:rPr>
          <w:rFonts w:asciiTheme="minorHAnsi" w:eastAsia="Times New Roman" w:hAnsiTheme="minorHAnsi" w:cstheme="minorHAnsi"/>
          <w:sz w:val="22"/>
          <w:szCs w:val="22"/>
        </w:rPr>
        <w:t>Suspensa ou impedida de licitar ou contratar com a Administração Pública, ou declarada inidônea para licitar ou contratar com a Administração Pública;</w:t>
      </w:r>
      <w:bookmarkStart w:id="6" w:name="page4"/>
      <w:bookmarkEnd w:id="6"/>
    </w:p>
    <w:p w14:paraId="0032347D" w14:textId="77777777" w:rsidR="007B7A48" w:rsidRPr="000651CE" w:rsidRDefault="007B7A48" w:rsidP="00914735">
      <w:pPr>
        <w:pStyle w:val="PargrafodaLista"/>
        <w:numPr>
          <w:ilvl w:val="2"/>
          <w:numId w:val="1"/>
        </w:numPr>
        <w:tabs>
          <w:tab w:val="left" w:pos="0"/>
        </w:tabs>
        <w:spacing w:after="120" w:line="240" w:lineRule="auto"/>
        <w:ind w:left="0" w:firstLine="0"/>
        <w:contextualSpacing w:val="0"/>
        <w:jc w:val="both"/>
        <w:rPr>
          <w:rFonts w:asciiTheme="minorHAnsi" w:eastAsia="Times New Roman" w:hAnsiTheme="minorHAnsi" w:cstheme="minorHAnsi"/>
          <w:bCs/>
          <w:sz w:val="22"/>
          <w:szCs w:val="22"/>
        </w:rPr>
      </w:pPr>
      <w:r w:rsidRPr="000651CE">
        <w:rPr>
          <w:rFonts w:asciiTheme="minorHAnsi" w:eastAsia="Times New Roman" w:hAnsiTheme="minorHAnsi" w:cstheme="minorHAnsi"/>
          <w:bCs/>
          <w:sz w:val="22"/>
          <w:szCs w:val="22"/>
        </w:rPr>
        <w:t>Em consórcio;</w:t>
      </w:r>
    </w:p>
    <w:p w14:paraId="21143CDC" w14:textId="77777777" w:rsidR="007B7A48" w:rsidRPr="000651CE" w:rsidRDefault="007B7A48" w:rsidP="00914735">
      <w:pPr>
        <w:pStyle w:val="PargrafodaLista"/>
        <w:numPr>
          <w:ilvl w:val="2"/>
          <w:numId w:val="1"/>
        </w:numPr>
        <w:tabs>
          <w:tab w:val="left" w:pos="0"/>
        </w:tabs>
        <w:spacing w:after="120" w:line="240" w:lineRule="auto"/>
        <w:ind w:left="0" w:firstLine="0"/>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 xml:space="preserve"> Com falência decretada;</w:t>
      </w:r>
    </w:p>
    <w:p w14:paraId="206F862A" w14:textId="77777777" w:rsidR="007B7A48" w:rsidRPr="000651CE" w:rsidRDefault="007B7A48" w:rsidP="00914735">
      <w:pPr>
        <w:pStyle w:val="PargrafodaLista"/>
        <w:numPr>
          <w:ilvl w:val="2"/>
          <w:numId w:val="1"/>
        </w:numPr>
        <w:tabs>
          <w:tab w:val="left" w:pos="0"/>
        </w:tabs>
        <w:spacing w:after="120" w:line="240" w:lineRule="auto"/>
        <w:ind w:left="0" w:firstLine="0"/>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Empresas coligadas ou que mantenham atividades comerciais comuns/compartilhadas;</w:t>
      </w:r>
    </w:p>
    <w:p w14:paraId="717AAAA2" w14:textId="77777777" w:rsidR="007B7A48" w:rsidRPr="000651CE" w:rsidRDefault="007B7A48" w:rsidP="00914735">
      <w:pPr>
        <w:pStyle w:val="PargrafodaLista"/>
        <w:numPr>
          <w:ilvl w:val="2"/>
          <w:numId w:val="1"/>
        </w:numPr>
        <w:tabs>
          <w:tab w:val="left" w:pos="0"/>
        </w:tabs>
        <w:spacing w:after="120" w:line="240" w:lineRule="auto"/>
        <w:ind w:left="0" w:firstLine="0"/>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Proponentes enquadrados no artigo 9º da Lei nº 8.666/93 e posteriores alterações;</w:t>
      </w:r>
    </w:p>
    <w:p w14:paraId="09F0FD98" w14:textId="77777777" w:rsidR="007B7A48" w:rsidRPr="000651CE" w:rsidRDefault="007B7A48" w:rsidP="00914735">
      <w:pPr>
        <w:pStyle w:val="PargrafodaLista"/>
        <w:numPr>
          <w:ilvl w:val="2"/>
          <w:numId w:val="1"/>
        </w:numPr>
        <w:tabs>
          <w:tab w:val="left" w:pos="0"/>
        </w:tabs>
        <w:spacing w:after="120" w:line="240" w:lineRule="auto"/>
        <w:ind w:left="0" w:firstLine="0"/>
        <w:contextualSpacing w:val="0"/>
        <w:jc w:val="both"/>
        <w:rPr>
          <w:rFonts w:asciiTheme="minorHAnsi" w:eastAsia="Times New Roman" w:hAnsiTheme="minorHAnsi" w:cstheme="minorHAnsi"/>
          <w:b/>
          <w:bCs/>
          <w:sz w:val="22"/>
          <w:szCs w:val="22"/>
        </w:rPr>
      </w:pPr>
      <w:r w:rsidRPr="000651CE">
        <w:rPr>
          <w:rFonts w:asciiTheme="minorHAnsi" w:eastAsia="Times New Roman" w:hAnsiTheme="minorHAnsi" w:cstheme="minorHAnsi"/>
          <w:sz w:val="22"/>
          <w:szCs w:val="22"/>
        </w:rPr>
        <w:t>Proponentes enquadrados nas hipóteses da Súmula Vinculante nº 13 do STF;</w:t>
      </w:r>
    </w:p>
    <w:p w14:paraId="7D3D63B1" w14:textId="77777777" w:rsidR="007B7A48" w:rsidRPr="000651CE" w:rsidRDefault="007B7A48" w:rsidP="00914735">
      <w:pPr>
        <w:pStyle w:val="PargrafodaLista"/>
        <w:numPr>
          <w:ilvl w:val="2"/>
          <w:numId w:val="1"/>
        </w:numPr>
        <w:tabs>
          <w:tab w:val="left" w:pos="0"/>
        </w:tabs>
        <w:spacing w:after="120" w:line="240" w:lineRule="auto"/>
        <w:ind w:left="0" w:firstLine="0"/>
        <w:contextualSpacing w:val="0"/>
        <w:jc w:val="both"/>
        <w:rPr>
          <w:rFonts w:asciiTheme="minorHAnsi" w:hAnsiTheme="minorHAnsi" w:cstheme="minorHAnsi"/>
          <w:color w:val="000000"/>
          <w:sz w:val="22"/>
          <w:szCs w:val="22"/>
        </w:rPr>
      </w:pPr>
      <w:r w:rsidRPr="000651CE">
        <w:rPr>
          <w:rFonts w:asciiTheme="minorHAnsi" w:eastAsia="Times New Roman" w:hAnsiTheme="minorHAnsi" w:cstheme="minorHAnsi"/>
          <w:sz w:val="22"/>
          <w:szCs w:val="22"/>
        </w:rPr>
        <w:t>A observância das vedações do item anterior é de inteira responsabilidade do licitante que, pelo descumprimento, se sujeita às penalidades cabíveis;</w:t>
      </w:r>
    </w:p>
    <w:p w14:paraId="37267556" w14:textId="77777777" w:rsidR="007B7A48" w:rsidRPr="000651CE" w:rsidRDefault="007B7A48" w:rsidP="00914735">
      <w:pPr>
        <w:pStyle w:val="PargrafodaLista"/>
        <w:numPr>
          <w:ilvl w:val="2"/>
          <w:numId w:val="1"/>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color w:val="000000"/>
          <w:sz w:val="22"/>
          <w:szCs w:val="22"/>
        </w:rPr>
        <w:t>Que estiver incursa nas penalidades previstas no art. 87, incisos III e IV, da Lei nº 8.666/93;</w:t>
      </w:r>
    </w:p>
    <w:p w14:paraId="59703DC8" w14:textId="77777777" w:rsidR="007B7A48" w:rsidRPr="000651CE" w:rsidRDefault="007B7A48" w:rsidP="00914735">
      <w:pPr>
        <w:pStyle w:val="PargrafodaLista"/>
        <w:numPr>
          <w:ilvl w:val="2"/>
          <w:numId w:val="1"/>
        </w:numPr>
        <w:tabs>
          <w:tab w:val="left" w:pos="0"/>
        </w:tabs>
        <w:spacing w:after="120" w:line="240" w:lineRule="auto"/>
        <w:ind w:left="0" w:firstLine="0"/>
        <w:contextualSpacing w:val="0"/>
        <w:jc w:val="both"/>
        <w:rPr>
          <w:rFonts w:asciiTheme="minorHAnsi" w:eastAsia="Times New Roman" w:hAnsiTheme="minorHAnsi" w:cstheme="minorHAnsi"/>
          <w:sz w:val="22"/>
          <w:szCs w:val="22"/>
          <w:lang w:bidi="pt-BR"/>
        </w:rPr>
      </w:pPr>
      <w:r w:rsidRPr="000651CE">
        <w:rPr>
          <w:rFonts w:asciiTheme="minorHAnsi" w:hAnsiTheme="minorHAnsi" w:cstheme="minorHAnsi"/>
          <w:sz w:val="22"/>
          <w:szCs w:val="22"/>
        </w:rPr>
        <w:t>Estejam impedidas de licitar e de contratar com qualquer ente federado (União, Estados, Municípios, Autarquias e Órgãos da Administração pública direta e entidades da administração Pública Indireta) com base no art. 7º da Lei nº 10.520, de 2002;</w:t>
      </w:r>
    </w:p>
    <w:p w14:paraId="41FEFDD1" w14:textId="77777777" w:rsidR="007B7A48" w:rsidRPr="000651CE" w:rsidRDefault="007B7A48" w:rsidP="00914735">
      <w:pPr>
        <w:pStyle w:val="PargrafodaLista"/>
        <w:numPr>
          <w:ilvl w:val="2"/>
          <w:numId w:val="1"/>
        </w:numPr>
        <w:tabs>
          <w:tab w:val="left" w:pos="0"/>
        </w:tabs>
        <w:spacing w:after="120" w:line="240" w:lineRule="auto"/>
        <w:ind w:left="0" w:firstLine="0"/>
        <w:contextualSpacing w:val="0"/>
        <w:jc w:val="both"/>
        <w:rPr>
          <w:rFonts w:asciiTheme="minorHAnsi" w:eastAsia="Times New Roman" w:hAnsiTheme="minorHAnsi" w:cstheme="minorHAnsi"/>
          <w:sz w:val="22"/>
          <w:szCs w:val="22"/>
          <w:lang w:bidi="pt-BR"/>
        </w:rPr>
      </w:pPr>
      <w:r w:rsidRPr="000651CE">
        <w:rPr>
          <w:rFonts w:asciiTheme="minorHAnsi" w:eastAsia="Times New Roman" w:hAnsiTheme="minorHAnsi" w:cstheme="minorHAnsi"/>
          <w:sz w:val="22"/>
          <w:szCs w:val="22"/>
          <w:lang w:bidi="pt-BR"/>
        </w:rPr>
        <w:t>Estiverem inclusas em uma das situações previstas no art. 9° da Lei Federal n° 8.666/93;</w:t>
      </w:r>
    </w:p>
    <w:p w14:paraId="6E5C24CC" w14:textId="1691D5AE" w:rsidR="007B7A48" w:rsidRPr="000651CE" w:rsidRDefault="007B7A48" w:rsidP="00914735">
      <w:pPr>
        <w:pStyle w:val="PargrafodaLista"/>
        <w:numPr>
          <w:ilvl w:val="2"/>
          <w:numId w:val="1"/>
        </w:numPr>
        <w:tabs>
          <w:tab w:val="left" w:pos="0"/>
        </w:tabs>
        <w:spacing w:after="120" w:line="240" w:lineRule="auto"/>
        <w:ind w:left="0" w:firstLine="0"/>
        <w:contextualSpacing w:val="0"/>
        <w:jc w:val="both"/>
        <w:rPr>
          <w:rFonts w:asciiTheme="minorHAnsi" w:eastAsia="Times New Roman" w:hAnsiTheme="minorHAnsi" w:cstheme="minorHAnsi"/>
          <w:b/>
          <w:bCs/>
          <w:sz w:val="22"/>
          <w:szCs w:val="22"/>
        </w:rPr>
      </w:pPr>
      <w:r w:rsidRPr="000651CE">
        <w:rPr>
          <w:rFonts w:asciiTheme="minorHAnsi" w:eastAsia="Times New Roman" w:hAnsiTheme="minorHAnsi" w:cstheme="minorHAnsi"/>
          <w:sz w:val="22"/>
          <w:szCs w:val="22"/>
          <w:lang w:bidi="pt-BR"/>
        </w:rPr>
        <w:t>A vedação à participação de interessadas que estejam reunidas sob a forma de consórcio se justifica na medida em que a presente aquisição é compatível com a participação de empresas de pequeno e médio porte, às quais, em sua maioria, cumprem as exigências de qualificação técnica e econômico-financeira, condições suficientes para a execução de Contrato dessa natureza, o que não tornará restrito o universo de possíveis licitantes individuais.</w:t>
      </w:r>
    </w:p>
    <w:p w14:paraId="73BF36F8" w14:textId="021505A4" w:rsidR="008913BE" w:rsidRPr="000651CE" w:rsidRDefault="008913BE" w:rsidP="00914735">
      <w:pPr>
        <w:pStyle w:val="PargrafodaLista"/>
        <w:numPr>
          <w:ilvl w:val="2"/>
          <w:numId w:val="1"/>
        </w:numPr>
        <w:tabs>
          <w:tab w:val="left" w:pos="0"/>
        </w:tabs>
        <w:spacing w:after="120"/>
        <w:ind w:left="0" w:firstLine="0"/>
        <w:contextualSpacing w:val="0"/>
        <w:jc w:val="both"/>
        <w:rPr>
          <w:rFonts w:asciiTheme="minorHAnsi" w:eastAsia="Times New Roman" w:hAnsiTheme="minorHAnsi" w:cstheme="minorHAnsi"/>
          <w:sz w:val="22"/>
          <w:szCs w:val="22"/>
          <w:lang w:bidi="pt-BR"/>
        </w:rPr>
      </w:pPr>
      <w:r w:rsidRPr="000651CE">
        <w:rPr>
          <w:rFonts w:asciiTheme="minorHAnsi" w:eastAsia="Times New Roman" w:hAnsiTheme="minorHAnsi" w:cstheme="minorHAnsi"/>
          <w:sz w:val="22"/>
          <w:szCs w:val="22"/>
          <w:lang w:bidi="pt-BR"/>
        </w:rPr>
        <w:t xml:space="preserve">É vedada a contratação de uma mesma empresa para dois ou mais </w:t>
      </w:r>
      <w:r w:rsidR="00D322C1">
        <w:rPr>
          <w:rFonts w:asciiTheme="minorHAnsi" w:eastAsia="Times New Roman" w:hAnsiTheme="minorHAnsi" w:cstheme="minorHAnsi"/>
          <w:sz w:val="22"/>
          <w:szCs w:val="22"/>
          <w:lang w:bidi="pt-BR"/>
        </w:rPr>
        <w:t>produtos</w:t>
      </w:r>
      <w:r w:rsidRPr="000651CE">
        <w:rPr>
          <w:rFonts w:asciiTheme="minorHAnsi" w:eastAsia="Times New Roman" w:hAnsiTheme="minorHAnsi" w:cstheme="minorHAnsi"/>
          <w:sz w:val="22"/>
          <w:szCs w:val="22"/>
          <w:lang w:bidi="pt-BR"/>
        </w:rPr>
        <w:t xml:space="preserve"> licitados, quando, por sua natureza, esses </w:t>
      </w:r>
      <w:r w:rsidR="00D322C1">
        <w:rPr>
          <w:rFonts w:asciiTheme="minorHAnsi" w:eastAsia="Times New Roman" w:hAnsiTheme="minorHAnsi" w:cstheme="minorHAnsi"/>
          <w:sz w:val="22"/>
          <w:szCs w:val="22"/>
          <w:lang w:bidi="pt-BR"/>
        </w:rPr>
        <w:t>produtos</w:t>
      </w:r>
      <w:r w:rsidRPr="000651CE">
        <w:rPr>
          <w:rFonts w:asciiTheme="minorHAnsi" w:eastAsia="Times New Roman" w:hAnsiTheme="minorHAnsi" w:cstheme="minorHAnsi"/>
          <w:sz w:val="22"/>
          <w:szCs w:val="22"/>
          <w:lang w:bidi="pt-BR"/>
        </w:rPr>
        <w:t xml:space="preserve"> exigirem a segregação de funções, tais como </w:t>
      </w:r>
      <w:r w:rsidR="00D322C1">
        <w:rPr>
          <w:rFonts w:asciiTheme="minorHAnsi" w:eastAsia="Times New Roman" w:hAnsiTheme="minorHAnsi" w:cstheme="minorHAnsi"/>
          <w:sz w:val="22"/>
          <w:szCs w:val="22"/>
          <w:lang w:bidi="pt-BR"/>
        </w:rPr>
        <w:t>produtos</w:t>
      </w:r>
      <w:r w:rsidRPr="000651CE">
        <w:rPr>
          <w:rFonts w:asciiTheme="minorHAnsi" w:eastAsia="Times New Roman" w:hAnsiTheme="minorHAnsi" w:cstheme="minorHAnsi"/>
          <w:sz w:val="22"/>
          <w:szCs w:val="22"/>
          <w:lang w:bidi="pt-BR"/>
        </w:rPr>
        <w:t xml:space="preserve"> de execução e de assistência à fiscalização, assegurando a possibilidade de participação de todos licitantes em ambos os itens e seguindo-se a ordem de adjudicação entre eles. A presente vedação previne fato que possa ferir o art. 9º da Lei nº 8.666/93.</w:t>
      </w:r>
    </w:p>
    <w:p w14:paraId="5FFC9933" w14:textId="326907A1" w:rsidR="007B7A48" w:rsidRPr="000651CE" w:rsidRDefault="007B7A48" w:rsidP="00914735">
      <w:pPr>
        <w:pStyle w:val="PargrafodaLista"/>
        <w:numPr>
          <w:ilvl w:val="1"/>
          <w:numId w:val="1"/>
        </w:numPr>
        <w:tabs>
          <w:tab w:val="left" w:pos="0"/>
        </w:tabs>
        <w:spacing w:after="120" w:line="240" w:lineRule="auto"/>
        <w:ind w:left="0" w:right="20" w:firstLine="0"/>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Alegações posteriores relacionadas com o desconhecimento do objeto licitado não serão consideradas para reclamações futuras, ou de forma a desobrigar a sua execução.</w:t>
      </w:r>
    </w:p>
    <w:p w14:paraId="788E135D" w14:textId="13A93880" w:rsidR="007B7A48" w:rsidRPr="000651CE" w:rsidRDefault="00B94903" w:rsidP="00914735">
      <w:pPr>
        <w:pStyle w:val="PargrafodaLista"/>
        <w:numPr>
          <w:ilvl w:val="2"/>
          <w:numId w:val="1"/>
        </w:numPr>
        <w:tabs>
          <w:tab w:val="left" w:pos="0"/>
        </w:tabs>
        <w:spacing w:after="120" w:line="240" w:lineRule="auto"/>
        <w:ind w:left="0" w:firstLine="0"/>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O município</w:t>
      </w:r>
      <w:r w:rsidR="007B7A48" w:rsidRPr="000651CE">
        <w:rPr>
          <w:rFonts w:asciiTheme="minorHAnsi" w:eastAsia="Times New Roman" w:hAnsiTheme="minorHAnsi" w:cstheme="minorHAnsi"/>
          <w:sz w:val="22"/>
          <w:szCs w:val="22"/>
        </w:rPr>
        <w:t xml:space="preserve">, reserva-se no direito de não aceitar os </w:t>
      </w:r>
      <w:r w:rsidR="00275DB7" w:rsidRPr="000651CE">
        <w:rPr>
          <w:rFonts w:asciiTheme="minorHAnsi" w:eastAsia="Times New Roman" w:hAnsiTheme="minorHAnsi" w:cstheme="minorHAnsi"/>
          <w:sz w:val="22"/>
          <w:szCs w:val="22"/>
        </w:rPr>
        <w:t>bens</w:t>
      </w:r>
      <w:r w:rsidR="007B7A48" w:rsidRPr="000651CE">
        <w:rPr>
          <w:rFonts w:asciiTheme="minorHAnsi" w:eastAsia="Times New Roman" w:hAnsiTheme="minorHAnsi" w:cstheme="minorHAnsi"/>
          <w:sz w:val="22"/>
          <w:szCs w:val="22"/>
        </w:rPr>
        <w:t xml:space="preserve"> em desacordo com o previsto neste instrumento convocatório, podendo cancelar o Contrato e aplicar o disposto no art. 24, inciso XI da Lei Federal n 8.666/93.</w:t>
      </w:r>
    </w:p>
    <w:p w14:paraId="7D89CED1" w14:textId="6810AFED" w:rsidR="007B7A48" w:rsidRPr="000651CE" w:rsidRDefault="007B7A48" w:rsidP="00914735">
      <w:pPr>
        <w:pStyle w:val="PargrafodaLista"/>
        <w:numPr>
          <w:ilvl w:val="1"/>
          <w:numId w:val="1"/>
        </w:numPr>
        <w:tabs>
          <w:tab w:val="left" w:pos="0"/>
        </w:tabs>
        <w:spacing w:after="120" w:line="240" w:lineRule="auto"/>
        <w:ind w:left="0" w:firstLine="0"/>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Na hipótese de substituição, a Contratad</w:t>
      </w:r>
      <w:r w:rsidR="00211341" w:rsidRPr="000651CE">
        <w:rPr>
          <w:rFonts w:asciiTheme="minorHAnsi" w:eastAsia="Times New Roman" w:hAnsiTheme="minorHAnsi" w:cstheme="minorHAnsi"/>
          <w:sz w:val="22"/>
          <w:szCs w:val="22"/>
        </w:rPr>
        <w:t>a</w:t>
      </w:r>
      <w:r w:rsidRPr="000651CE">
        <w:rPr>
          <w:rFonts w:asciiTheme="minorHAnsi" w:eastAsia="Times New Roman" w:hAnsiTheme="minorHAnsi" w:cstheme="minorHAnsi"/>
          <w:sz w:val="22"/>
          <w:szCs w:val="22"/>
        </w:rPr>
        <w:t xml:space="preserve"> deverá fazê-la em conformidade com a indicação da Administração, no prazo máximo de 0</w:t>
      </w:r>
      <w:r w:rsidR="00905D82" w:rsidRPr="000651CE">
        <w:rPr>
          <w:rFonts w:asciiTheme="minorHAnsi" w:eastAsia="Times New Roman" w:hAnsiTheme="minorHAnsi" w:cstheme="minorHAnsi"/>
          <w:sz w:val="22"/>
          <w:szCs w:val="22"/>
        </w:rPr>
        <w:t>3</w:t>
      </w:r>
      <w:r w:rsidRPr="000651CE">
        <w:rPr>
          <w:rFonts w:asciiTheme="minorHAnsi" w:eastAsia="Times New Roman" w:hAnsiTheme="minorHAnsi" w:cstheme="minorHAnsi"/>
          <w:sz w:val="22"/>
          <w:szCs w:val="22"/>
        </w:rPr>
        <w:t xml:space="preserve"> (</w:t>
      </w:r>
      <w:r w:rsidR="00905D82" w:rsidRPr="000651CE">
        <w:rPr>
          <w:rFonts w:asciiTheme="minorHAnsi" w:eastAsia="Times New Roman" w:hAnsiTheme="minorHAnsi" w:cstheme="minorHAnsi"/>
          <w:sz w:val="22"/>
          <w:szCs w:val="22"/>
        </w:rPr>
        <w:t>três</w:t>
      </w:r>
      <w:r w:rsidRPr="000651CE">
        <w:rPr>
          <w:rFonts w:asciiTheme="minorHAnsi" w:eastAsia="Times New Roman" w:hAnsiTheme="minorHAnsi" w:cstheme="minorHAnsi"/>
          <w:sz w:val="22"/>
          <w:szCs w:val="22"/>
        </w:rPr>
        <w:t>) dias, contados do recebimento da notificação por escrito, mantido o preço inicialmente no Contrato.</w:t>
      </w:r>
    </w:p>
    <w:p w14:paraId="2AD027D4" w14:textId="5FFF719E" w:rsidR="00B01BCD" w:rsidRPr="000651CE" w:rsidRDefault="00B01BCD" w:rsidP="00B64995">
      <w:pPr>
        <w:pStyle w:val="PargrafodaLista"/>
        <w:numPr>
          <w:ilvl w:val="0"/>
          <w:numId w:val="9"/>
        </w:numPr>
        <w:tabs>
          <w:tab w:val="left" w:pos="0"/>
        </w:tabs>
        <w:spacing w:after="120" w:line="240" w:lineRule="auto"/>
        <w:ind w:left="0" w:firstLine="0"/>
        <w:contextualSpacing w:val="0"/>
        <w:jc w:val="both"/>
        <w:rPr>
          <w:rFonts w:asciiTheme="minorHAnsi" w:eastAsia="Times New Roman" w:hAnsiTheme="minorHAnsi" w:cstheme="minorHAnsi"/>
          <w:b/>
          <w:sz w:val="22"/>
          <w:szCs w:val="22"/>
        </w:rPr>
      </w:pPr>
      <w:r w:rsidRPr="000651CE">
        <w:rPr>
          <w:rFonts w:asciiTheme="minorHAnsi" w:eastAsia="Times New Roman" w:hAnsiTheme="minorHAnsi" w:cstheme="minorHAnsi"/>
          <w:b/>
          <w:sz w:val="22"/>
          <w:szCs w:val="22"/>
        </w:rPr>
        <w:t>CONSULTAS AO EDITAL E ESCLARECIMENTOS</w:t>
      </w:r>
    </w:p>
    <w:p w14:paraId="5F882C7F" w14:textId="77BCC81F" w:rsidR="008913BE" w:rsidRPr="000651CE" w:rsidRDefault="00050812" w:rsidP="00B64995">
      <w:pPr>
        <w:pStyle w:val="PargrafodaLista"/>
        <w:numPr>
          <w:ilvl w:val="1"/>
          <w:numId w:val="9"/>
        </w:numPr>
        <w:tabs>
          <w:tab w:val="left" w:pos="0"/>
        </w:tabs>
        <w:spacing w:after="120" w:line="240" w:lineRule="auto"/>
        <w:ind w:left="0" w:firstLine="0"/>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Cópia deste instrumento convocatório encontra-se disponível no site oficial do município no endereço</w:t>
      </w:r>
      <w:r w:rsidR="00B47FDC" w:rsidRPr="000651CE">
        <w:rPr>
          <w:rFonts w:asciiTheme="minorHAnsi" w:eastAsia="Times New Roman" w:hAnsiTheme="minorHAnsi" w:cstheme="minorHAnsi"/>
          <w:sz w:val="22"/>
          <w:szCs w:val="22"/>
        </w:rPr>
        <w:t xml:space="preserve"> </w:t>
      </w:r>
      <w:hyperlink r:id="rId14" w:history="1">
        <w:r w:rsidR="00CE7E78" w:rsidRPr="000651CE">
          <w:rPr>
            <w:rStyle w:val="Hyperlink"/>
            <w:rFonts w:asciiTheme="minorHAnsi" w:eastAsia="Times New Roman" w:hAnsiTheme="minorHAnsi" w:cstheme="minorHAnsi"/>
            <w:sz w:val="22"/>
            <w:szCs w:val="22"/>
          </w:rPr>
          <w:t>www.</w:t>
        </w:r>
        <w:r w:rsidR="00F727E6" w:rsidRPr="000651CE">
          <w:rPr>
            <w:rStyle w:val="Hyperlink"/>
            <w:rFonts w:asciiTheme="minorHAnsi" w:eastAsia="Times New Roman" w:hAnsiTheme="minorHAnsi" w:cstheme="minorHAnsi"/>
            <w:sz w:val="22"/>
            <w:szCs w:val="22"/>
          </w:rPr>
          <w:t>guiricema</w:t>
        </w:r>
        <w:r w:rsidR="00CE7E78" w:rsidRPr="000651CE">
          <w:rPr>
            <w:rStyle w:val="Hyperlink"/>
            <w:rFonts w:asciiTheme="minorHAnsi" w:eastAsia="Times New Roman" w:hAnsiTheme="minorHAnsi" w:cstheme="minorHAnsi"/>
            <w:sz w:val="22"/>
            <w:szCs w:val="22"/>
          </w:rPr>
          <w:t>.mg.gov.br</w:t>
        </w:r>
      </w:hyperlink>
      <w:r w:rsidR="00B47FDC" w:rsidRPr="000651CE">
        <w:rPr>
          <w:rFonts w:asciiTheme="minorHAnsi" w:eastAsia="Times New Roman" w:hAnsiTheme="minorHAnsi" w:cstheme="minorHAnsi"/>
          <w:sz w:val="22"/>
          <w:szCs w:val="22"/>
        </w:rPr>
        <w:t xml:space="preserve"> e junto</w:t>
      </w:r>
      <w:r w:rsidRPr="000651CE">
        <w:rPr>
          <w:rFonts w:asciiTheme="minorHAnsi" w:eastAsia="Times New Roman" w:hAnsiTheme="minorHAnsi" w:cstheme="minorHAnsi"/>
          <w:sz w:val="22"/>
          <w:szCs w:val="22"/>
        </w:rPr>
        <w:t xml:space="preserve"> ao Setor de Compras e Licitações d</w:t>
      </w:r>
      <w:r w:rsidR="00512AB6" w:rsidRPr="000651CE">
        <w:rPr>
          <w:rFonts w:asciiTheme="minorHAnsi" w:eastAsia="Times New Roman" w:hAnsiTheme="minorHAnsi" w:cstheme="minorHAnsi"/>
          <w:sz w:val="22"/>
          <w:szCs w:val="22"/>
        </w:rPr>
        <w:t>o município</w:t>
      </w:r>
      <w:r w:rsidRPr="000651CE">
        <w:rPr>
          <w:rFonts w:asciiTheme="minorHAnsi" w:eastAsia="Times New Roman" w:hAnsiTheme="minorHAnsi" w:cstheme="minorHAnsi"/>
          <w:sz w:val="22"/>
          <w:szCs w:val="22"/>
        </w:rPr>
        <w:t xml:space="preserve">, localizado na </w:t>
      </w:r>
      <w:r w:rsidR="00F727E6" w:rsidRPr="000651CE">
        <w:rPr>
          <w:rFonts w:asciiTheme="minorHAnsi" w:eastAsia="Times New Roman" w:hAnsiTheme="minorHAnsi" w:cstheme="minorHAnsi"/>
          <w:sz w:val="22"/>
          <w:szCs w:val="22"/>
        </w:rPr>
        <w:t>Praça Coronel Luiz Coutinho, s</w:t>
      </w:r>
      <w:r w:rsidR="00D322C1">
        <w:rPr>
          <w:rFonts w:asciiTheme="minorHAnsi" w:eastAsia="Times New Roman" w:hAnsiTheme="minorHAnsi" w:cstheme="minorHAnsi"/>
          <w:sz w:val="22"/>
          <w:szCs w:val="22"/>
        </w:rPr>
        <w:t>/</w:t>
      </w:r>
      <w:r w:rsidR="00F727E6" w:rsidRPr="000651CE">
        <w:rPr>
          <w:rFonts w:asciiTheme="minorHAnsi" w:eastAsia="Times New Roman" w:hAnsiTheme="minorHAnsi" w:cstheme="minorHAnsi"/>
          <w:sz w:val="22"/>
          <w:szCs w:val="22"/>
        </w:rPr>
        <w:t>nº</w:t>
      </w:r>
      <w:r w:rsidRPr="000651CE">
        <w:rPr>
          <w:rFonts w:asciiTheme="minorHAnsi" w:eastAsia="Times New Roman" w:hAnsiTheme="minorHAnsi" w:cstheme="minorHAnsi"/>
          <w:sz w:val="22"/>
          <w:szCs w:val="22"/>
        </w:rPr>
        <w:t xml:space="preserve">, Centro, </w:t>
      </w:r>
      <w:r w:rsidR="00275DB7" w:rsidRPr="000651CE">
        <w:rPr>
          <w:rFonts w:asciiTheme="minorHAnsi" w:eastAsia="Times New Roman" w:hAnsiTheme="minorHAnsi" w:cstheme="minorHAnsi"/>
          <w:sz w:val="22"/>
          <w:szCs w:val="22"/>
        </w:rPr>
        <w:t>Guiricema</w:t>
      </w:r>
      <w:r w:rsidR="00901599" w:rsidRPr="000651CE">
        <w:rPr>
          <w:rFonts w:asciiTheme="minorHAnsi" w:eastAsia="Times New Roman" w:hAnsiTheme="minorHAnsi" w:cstheme="minorHAnsi"/>
          <w:sz w:val="22"/>
          <w:szCs w:val="22"/>
        </w:rPr>
        <w:t>-MG</w:t>
      </w:r>
      <w:r w:rsidR="00B94903" w:rsidRPr="000651CE">
        <w:rPr>
          <w:rFonts w:asciiTheme="minorHAnsi" w:eastAsia="Times New Roman" w:hAnsiTheme="minorHAnsi" w:cstheme="minorHAnsi"/>
          <w:sz w:val="22"/>
          <w:szCs w:val="22"/>
        </w:rPr>
        <w:t xml:space="preserve">, podendo ser solicitado pelo e-mail </w:t>
      </w:r>
      <w:hyperlink r:id="rId15" w:history="1">
        <w:r w:rsidR="00B94903" w:rsidRPr="000651CE">
          <w:rPr>
            <w:rStyle w:val="Hyperlink"/>
            <w:rFonts w:asciiTheme="minorHAnsi" w:eastAsia="Times New Roman" w:hAnsiTheme="minorHAnsi" w:cstheme="minorHAnsi"/>
            <w:sz w:val="22"/>
            <w:szCs w:val="22"/>
          </w:rPr>
          <w:t>licitacao@</w:t>
        </w:r>
        <w:r w:rsidR="00F727E6" w:rsidRPr="000651CE">
          <w:rPr>
            <w:rStyle w:val="Hyperlink"/>
            <w:rFonts w:asciiTheme="minorHAnsi" w:eastAsia="Times New Roman" w:hAnsiTheme="minorHAnsi" w:cstheme="minorHAnsi"/>
            <w:sz w:val="22"/>
            <w:szCs w:val="22"/>
          </w:rPr>
          <w:t>guiricema</w:t>
        </w:r>
        <w:r w:rsidR="00B94903" w:rsidRPr="000651CE">
          <w:rPr>
            <w:rStyle w:val="Hyperlink"/>
            <w:rFonts w:asciiTheme="minorHAnsi" w:eastAsia="Times New Roman" w:hAnsiTheme="minorHAnsi" w:cstheme="minorHAnsi"/>
            <w:sz w:val="22"/>
            <w:szCs w:val="22"/>
          </w:rPr>
          <w:t>.mg.gov.br</w:t>
        </w:r>
      </w:hyperlink>
      <w:r w:rsidR="00B94903" w:rsidRPr="000651CE">
        <w:rPr>
          <w:rFonts w:asciiTheme="minorHAnsi" w:eastAsia="Times New Roman" w:hAnsiTheme="minorHAnsi" w:cstheme="minorHAnsi"/>
          <w:sz w:val="22"/>
          <w:szCs w:val="22"/>
        </w:rPr>
        <w:t>.</w:t>
      </w:r>
    </w:p>
    <w:p w14:paraId="6D301126" w14:textId="77777777" w:rsidR="008913BE" w:rsidRPr="000651CE" w:rsidRDefault="00050812" w:rsidP="00B64995">
      <w:pPr>
        <w:pStyle w:val="PargrafodaLista"/>
        <w:numPr>
          <w:ilvl w:val="1"/>
          <w:numId w:val="9"/>
        </w:numPr>
        <w:tabs>
          <w:tab w:val="left" w:pos="0"/>
        </w:tabs>
        <w:spacing w:after="120" w:line="240" w:lineRule="auto"/>
        <w:ind w:left="0" w:firstLine="0"/>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A obtenção de cópia impressa do edital junto ao Setor de Compras e Licitações, será mediante pagamento de Documento de Arrecadação Municipal (DAM), para cobrir os custos com sua reprodução, e será fornecida mediante a apresentação do comprovante de pagamento do DAM, devidamente autenticado por banco credenciado pel</w:t>
      </w:r>
      <w:r w:rsidR="00005775" w:rsidRPr="000651CE">
        <w:rPr>
          <w:rFonts w:asciiTheme="minorHAnsi" w:eastAsia="Times New Roman" w:hAnsiTheme="minorHAnsi" w:cstheme="minorHAnsi"/>
          <w:sz w:val="22"/>
          <w:szCs w:val="22"/>
        </w:rPr>
        <w:t>o município</w:t>
      </w:r>
      <w:r w:rsidRPr="000651CE">
        <w:rPr>
          <w:rFonts w:asciiTheme="minorHAnsi" w:eastAsia="Times New Roman" w:hAnsiTheme="minorHAnsi" w:cstheme="minorHAnsi"/>
          <w:sz w:val="22"/>
          <w:szCs w:val="22"/>
        </w:rPr>
        <w:t xml:space="preserve"> para receber tal pagamento.</w:t>
      </w:r>
    </w:p>
    <w:p w14:paraId="0B17205D" w14:textId="77777777" w:rsidR="005C2508" w:rsidRDefault="00B01BCD" w:rsidP="00B64995">
      <w:pPr>
        <w:pStyle w:val="PargrafodaLista"/>
        <w:numPr>
          <w:ilvl w:val="1"/>
          <w:numId w:val="9"/>
        </w:numPr>
        <w:tabs>
          <w:tab w:val="left" w:pos="0"/>
        </w:tabs>
        <w:spacing w:after="120" w:line="240" w:lineRule="auto"/>
        <w:ind w:left="0" w:firstLine="0"/>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Os pedidos de esclarecimentos acerca do edital deverão ser encaminhados ao protocolo d</w:t>
      </w:r>
      <w:r w:rsidR="00005775" w:rsidRPr="000651CE">
        <w:rPr>
          <w:rFonts w:asciiTheme="minorHAnsi" w:eastAsia="Times New Roman" w:hAnsiTheme="minorHAnsi" w:cstheme="minorHAnsi"/>
          <w:sz w:val="22"/>
          <w:szCs w:val="22"/>
        </w:rPr>
        <w:t>o município o</w:t>
      </w:r>
      <w:r w:rsidRPr="000651CE">
        <w:rPr>
          <w:rFonts w:asciiTheme="minorHAnsi" w:eastAsia="Times New Roman" w:hAnsiTheme="minorHAnsi" w:cstheme="minorHAnsi"/>
          <w:sz w:val="22"/>
          <w:szCs w:val="22"/>
        </w:rPr>
        <w:t>u pelo e-mail</w:t>
      </w:r>
      <w:r w:rsidRPr="000651CE">
        <w:rPr>
          <w:rFonts w:asciiTheme="minorHAnsi" w:eastAsia="Times New Roman" w:hAnsiTheme="minorHAnsi" w:cstheme="minorHAnsi"/>
          <w:b/>
          <w:sz w:val="22"/>
          <w:szCs w:val="22"/>
        </w:rPr>
        <w:t xml:space="preserve"> </w:t>
      </w:r>
      <w:r w:rsidR="005541D1" w:rsidRPr="000651CE">
        <w:rPr>
          <w:rStyle w:val="Hyperlink"/>
          <w:rFonts w:asciiTheme="minorHAnsi" w:hAnsiTheme="minorHAnsi" w:cstheme="minorHAnsi"/>
          <w:sz w:val="22"/>
          <w:szCs w:val="22"/>
        </w:rPr>
        <w:t>licitacao@</w:t>
      </w:r>
      <w:r w:rsidR="00F727E6" w:rsidRPr="000651CE">
        <w:rPr>
          <w:rStyle w:val="Hyperlink"/>
          <w:rFonts w:asciiTheme="minorHAnsi" w:hAnsiTheme="minorHAnsi" w:cstheme="minorHAnsi"/>
          <w:sz w:val="22"/>
          <w:szCs w:val="22"/>
        </w:rPr>
        <w:t>guiricema</w:t>
      </w:r>
      <w:r w:rsidR="00CE7E78" w:rsidRPr="000651CE">
        <w:rPr>
          <w:rStyle w:val="Hyperlink"/>
          <w:rFonts w:asciiTheme="minorHAnsi" w:hAnsiTheme="minorHAnsi" w:cstheme="minorHAnsi"/>
          <w:sz w:val="22"/>
          <w:szCs w:val="22"/>
        </w:rPr>
        <w:t>.mg.gov.br</w:t>
      </w:r>
      <w:r w:rsidR="0023787A" w:rsidRPr="000651CE">
        <w:rPr>
          <w:rFonts w:asciiTheme="minorHAnsi" w:eastAsia="Times New Roman" w:hAnsiTheme="minorHAnsi" w:cstheme="minorHAnsi"/>
          <w:sz w:val="22"/>
          <w:szCs w:val="22"/>
        </w:rPr>
        <w:t xml:space="preserve">. </w:t>
      </w:r>
      <w:r w:rsidRPr="000651CE">
        <w:rPr>
          <w:rFonts w:asciiTheme="minorHAnsi" w:eastAsia="Times New Roman" w:hAnsiTheme="minorHAnsi" w:cstheme="minorHAnsi"/>
          <w:sz w:val="22"/>
          <w:szCs w:val="22"/>
        </w:rPr>
        <w:t xml:space="preserve">Nenhuma </w:t>
      </w:r>
      <w:r w:rsidR="000943E6" w:rsidRPr="000651CE">
        <w:rPr>
          <w:rFonts w:asciiTheme="minorHAnsi" w:eastAsia="Times New Roman" w:hAnsiTheme="minorHAnsi" w:cstheme="minorHAnsi"/>
          <w:sz w:val="22"/>
          <w:szCs w:val="22"/>
        </w:rPr>
        <w:t>jurídica</w:t>
      </w:r>
      <w:r w:rsidRPr="000651CE">
        <w:rPr>
          <w:rFonts w:asciiTheme="minorHAnsi" w:eastAsia="Times New Roman" w:hAnsiTheme="minorHAnsi" w:cstheme="minorHAnsi"/>
          <w:sz w:val="22"/>
          <w:szCs w:val="22"/>
        </w:rPr>
        <w:t>, ainda que credenciada por procuração legal, poderá representar mais de uma licitante.</w:t>
      </w:r>
    </w:p>
    <w:p w14:paraId="69D34B70" w14:textId="730E6A76" w:rsidR="00B01BCD" w:rsidRPr="005C2508" w:rsidRDefault="00B01BCD" w:rsidP="00B64995">
      <w:pPr>
        <w:pStyle w:val="PargrafodaLista"/>
        <w:numPr>
          <w:ilvl w:val="0"/>
          <w:numId w:val="9"/>
        </w:numPr>
        <w:tabs>
          <w:tab w:val="left" w:pos="0"/>
        </w:tabs>
        <w:spacing w:after="120" w:line="240" w:lineRule="auto"/>
        <w:ind w:left="0" w:firstLine="0"/>
        <w:contextualSpacing w:val="0"/>
        <w:jc w:val="both"/>
        <w:rPr>
          <w:rFonts w:asciiTheme="minorHAnsi" w:eastAsia="Times New Roman" w:hAnsiTheme="minorHAnsi" w:cstheme="minorHAnsi"/>
          <w:sz w:val="22"/>
          <w:szCs w:val="22"/>
        </w:rPr>
      </w:pPr>
      <w:r w:rsidRPr="005C2508">
        <w:rPr>
          <w:rFonts w:asciiTheme="minorHAnsi" w:eastAsia="Times New Roman" w:hAnsiTheme="minorHAnsi" w:cstheme="minorHAnsi"/>
          <w:b/>
          <w:sz w:val="22"/>
          <w:szCs w:val="22"/>
        </w:rPr>
        <w:t>CREDENCIAMENTO</w:t>
      </w:r>
    </w:p>
    <w:p w14:paraId="6A02032B" w14:textId="77777777" w:rsidR="0023787A" w:rsidRPr="000651CE" w:rsidRDefault="00B01BCD" w:rsidP="00914735">
      <w:pPr>
        <w:numPr>
          <w:ilvl w:val="0"/>
          <w:numId w:val="2"/>
        </w:numPr>
        <w:tabs>
          <w:tab w:val="left" w:pos="0"/>
        </w:tabs>
        <w:spacing w:after="120" w:line="240" w:lineRule="auto"/>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 xml:space="preserve"> Os representantes dos licitantes deverão se apresentar para credenciamento junto à </w:t>
      </w:r>
      <w:r w:rsidR="000E5248" w:rsidRPr="000651CE">
        <w:rPr>
          <w:rFonts w:asciiTheme="minorHAnsi" w:eastAsia="Times New Roman" w:hAnsiTheme="minorHAnsi" w:cstheme="minorHAnsi"/>
          <w:sz w:val="22"/>
          <w:szCs w:val="22"/>
        </w:rPr>
        <w:t>Pregoeira</w:t>
      </w:r>
      <w:r w:rsidRPr="000651CE">
        <w:rPr>
          <w:rFonts w:asciiTheme="minorHAnsi" w:eastAsia="Times New Roman" w:hAnsiTheme="minorHAnsi" w:cstheme="minorHAnsi"/>
          <w:sz w:val="22"/>
          <w:szCs w:val="22"/>
        </w:rPr>
        <w:t>, no horário estipulado no pr</w:t>
      </w:r>
      <w:r w:rsidR="0023787A" w:rsidRPr="000651CE">
        <w:rPr>
          <w:rFonts w:asciiTheme="minorHAnsi" w:eastAsia="Times New Roman" w:hAnsiTheme="minorHAnsi" w:cstheme="minorHAnsi"/>
          <w:sz w:val="22"/>
          <w:szCs w:val="22"/>
        </w:rPr>
        <w:t>eâmbulo deste edital, munidos de:</w:t>
      </w:r>
      <w:r w:rsidRPr="000651CE">
        <w:rPr>
          <w:rFonts w:asciiTheme="minorHAnsi" w:eastAsia="Times New Roman" w:hAnsiTheme="minorHAnsi" w:cstheme="minorHAnsi"/>
          <w:sz w:val="22"/>
          <w:szCs w:val="22"/>
        </w:rPr>
        <w:t xml:space="preserve"> </w:t>
      </w:r>
    </w:p>
    <w:p w14:paraId="32D3A6E0" w14:textId="77777777" w:rsidR="008913BE" w:rsidRPr="000651CE" w:rsidRDefault="0023787A" w:rsidP="00B64995">
      <w:pPr>
        <w:pStyle w:val="PargrafodaLista"/>
        <w:numPr>
          <w:ilvl w:val="2"/>
          <w:numId w:val="12"/>
        </w:numPr>
        <w:tabs>
          <w:tab w:val="left" w:pos="0"/>
        </w:tabs>
        <w:spacing w:after="120" w:line="240" w:lineRule="auto"/>
        <w:ind w:left="0" w:firstLine="0"/>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b/>
          <w:sz w:val="22"/>
          <w:szCs w:val="22"/>
        </w:rPr>
        <w:t>Instrumento de constituição da empresa registrado no órgão competente</w:t>
      </w:r>
      <w:r w:rsidRPr="000651CE">
        <w:rPr>
          <w:rFonts w:asciiTheme="minorHAnsi" w:eastAsia="Times New Roman" w:hAnsiTheme="minorHAnsi" w:cstheme="minorHAnsi"/>
          <w:sz w:val="22"/>
          <w:szCs w:val="22"/>
        </w:rPr>
        <w:t>, no qual estejam expressos seus poderes para exercer direitos e assumir obrigações em decorrência de tal investidura;</w:t>
      </w:r>
    </w:p>
    <w:p w14:paraId="67A556F4" w14:textId="77777777" w:rsidR="008913BE" w:rsidRPr="000651CE" w:rsidRDefault="0023787A" w:rsidP="00B64995">
      <w:pPr>
        <w:pStyle w:val="PargrafodaLista"/>
        <w:numPr>
          <w:ilvl w:val="2"/>
          <w:numId w:val="12"/>
        </w:numPr>
        <w:tabs>
          <w:tab w:val="left" w:pos="0"/>
        </w:tabs>
        <w:spacing w:after="120" w:line="240" w:lineRule="auto"/>
        <w:ind w:left="0" w:firstLine="0"/>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b/>
          <w:sz w:val="22"/>
          <w:szCs w:val="22"/>
        </w:rPr>
        <w:t>Carteira de identidade ou documento legal equivalente</w:t>
      </w:r>
      <w:r w:rsidR="00BE29A1" w:rsidRPr="000651CE">
        <w:rPr>
          <w:rFonts w:asciiTheme="minorHAnsi" w:eastAsia="Times New Roman" w:hAnsiTheme="minorHAnsi" w:cstheme="minorHAnsi"/>
          <w:b/>
          <w:sz w:val="22"/>
          <w:szCs w:val="22"/>
        </w:rPr>
        <w:t xml:space="preserve"> que comprove os dados do responsável pela empresa</w:t>
      </w:r>
      <w:r w:rsidR="00D6478C" w:rsidRPr="000651CE">
        <w:rPr>
          <w:rFonts w:asciiTheme="minorHAnsi" w:eastAsia="Times New Roman" w:hAnsiTheme="minorHAnsi" w:cstheme="minorHAnsi"/>
          <w:sz w:val="22"/>
          <w:szCs w:val="22"/>
        </w:rPr>
        <w:t>;</w:t>
      </w:r>
    </w:p>
    <w:p w14:paraId="60715C1F" w14:textId="77777777" w:rsidR="008913BE" w:rsidRPr="000651CE" w:rsidRDefault="0023787A" w:rsidP="00B64995">
      <w:pPr>
        <w:pStyle w:val="PargrafodaLista"/>
        <w:numPr>
          <w:ilvl w:val="2"/>
          <w:numId w:val="12"/>
        </w:numPr>
        <w:tabs>
          <w:tab w:val="left" w:pos="0"/>
        </w:tabs>
        <w:spacing w:after="120" w:line="240" w:lineRule="auto"/>
        <w:ind w:left="0" w:firstLine="0"/>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b/>
          <w:sz w:val="22"/>
          <w:szCs w:val="22"/>
        </w:rPr>
        <w:t>Documento que o credencie a participar deste certame</w:t>
      </w:r>
      <w:r w:rsidRPr="000651CE">
        <w:rPr>
          <w:rFonts w:asciiTheme="minorHAnsi" w:eastAsia="Times New Roman" w:hAnsiTheme="minorHAnsi" w:cstheme="minorHAnsi"/>
          <w:sz w:val="22"/>
          <w:szCs w:val="22"/>
        </w:rPr>
        <w:t xml:space="preserve"> </w:t>
      </w:r>
      <w:r w:rsidRPr="000651CE">
        <w:rPr>
          <w:rFonts w:asciiTheme="minorHAnsi" w:eastAsia="Times New Roman" w:hAnsiTheme="minorHAnsi" w:cstheme="minorHAnsi"/>
          <w:b/>
          <w:sz w:val="22"/>
          <w:szCs w:val="22"/>
        </w:rPr>
        <w:t>(Anexo III)</w:t>
      </w:r>
      <w:r w:rsidRPr="000651CE">
        <w:rPr>
          <w:rFonts w:asciiTheme="minorHAnsi" w:eastAsia="Times New Roman" w:hAnsiTheme="minorHAnsi" w:cstheme="minorHAnsi"/>
          <w:sz w:val="22"/>
          <w:szCs w:val="22"/>
        </w:rPr>
        <w:t xml:space="preserve">. No caso de procuração por instrumento público ou particular, a mesma deverá </w:t>
      </w:r>
      <w:r w:rsidRPr="000651CE">
        <w:rPr>
          <w:rFonts w:asciiTheme="minorHAnsi" w:eastAsia="Times New Roman" w:hAnsiTheme="minorHAnsi" w:cstheme="minorHAnsi"/>
          <w:color w:val="000000" w:themeColor="text1"/>
          <w:sz w:val="22"/>
          <w:szCs w:val="22"/>
        </w:rPr>
        <w:t xml:space="preserve">conter firma reconhecida e atribuir </w:t>
      </w:r>
      <w:r w:rsidRPr="000651CE">
        <w:rPr>
          <w:rFonts w:asciiTheme="minorHAnsi" w:eastAsia="Times New Roman" w:hAnsiTheme="minorHAnsi" w:cstheme="minorHAnsi"/>
          <w:sz w:val="22"/>
          <w:szCs w:val="22"/>
        </w:rPr>
        <w:t>poderes para apresentar proposta, formular lances, assinar documentos e praticar todos os atos em direito admitidos e pertinentes ao certame, em nome do licitante</w:t>
      </w:r>
      <w:r w:rsidR="00D6478C" w:rsidRPr="000651CE">
        <w:rPr>
          <w:rFonts w:asciiTheme="minorHAnsi" w:eastAsia="Times New Roman" w:hAnsiTheme="minorHAnsi" w:cstheme="minorHAnsi"/>
          <w:sz w:val="22"/>
          <w:szCs w:val="22"/>
        </w:rPr>
        <w:t>;</w:t>
      </w:r>
    </w:p>
    <w:p w14:paraId="2A147B98" w14:textId="584B6BBF" w:rsidR="0023787A" w:rsidRPr="000651CE" w:rsidRDefault="0023787A" w:rsidP="00B64995">
      <w:pPr>
        <w:pStyle w:val="PargrafodaLista"/>
        <w:numPr>
          <w:ilvl w:val="2"/>
          <w:numId w:val="12"/>
        </w:numPr>
        <w:tabs>
          <w:tab w:val="left" w:pos="0"/>
        </w:tabs>
        <w:spacing w:after="120" w:line="240" w:lineRule="auto"/>
        <w:ind w:left="0" w:firstLine="0"/>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b/>
          <w:sz w:val="22"/>
          <w:szCs w:val="22"/>
        </w:rPr>
        <w:t>Declaração de Atendimento ao Instrumento Convocatório</w:t>
      </w:r>
      <w:r w:rsidRPr="000651CE">
        <w:rPr>
          <w:rFonts w:asciiTheme="minorHAnsi" w:eastAsia="Times New Roman" w:hAnsiTheme="minorHAnsi" w:cstheme="minorHAnsi"/>
          <w:sz w:val="22"/>
          <w:szCs w:val="22"/>
        </w:rPr>
        <w:t xml:space="preserve"> </w:t>
      </w:r>
      <w:r w:rsidRPr="000651CE">
        <w:rPr>
          <w:rFonts w:asciiTheme="minorHAnsi" w:eastAsia="Times New Roman" w:hAnsiTheme="minorHAnsi" w:cstheme="minorHAnsi"/>
          <w:b/>
          <w:sz w:val="22"/>
          <w:szCs w:val="22"/>
        </w:rPr>
        <w:t>(Anexo V)</w:t>
      </w:r>
      <w:r w:rsidR="00D6478C" w:rsidRPr="000651CE">
        <w:rPr>
          <w:rFonts w:asciiTheme="minorHAnsi" w:eastAsia="Times New Roman" w:hAnsiTheme="minorHAnsi" w:cstheme="minorHAnsi"/>
          <w:b/>
          <w:sz w:val="22"/>
          <w:szCs w:val="22"/>
        </w:rPr>
        <w:t>;</w:t>
      </w:r>
    </w:p>
    <w:p w14:paraId="6ED63BF9" w14:textId="77777777" w:rsidR="00B01BCD" w:rsidRPr="000651CE" w:rsidRDefault="0023787A" w:rsidP="00914735">
      <w:pPr>
        <w:numPr>
          <w:ilvl w:val="0"/>
          <w:numId w:val="2"/>
        </w:numPr>
        <w:tabs>
          <w:tab w:val="left" w:pos="0"/>
        </w:tabs>
        <w:spacing w:after="120" w:line="240" w:lineRule="auto"/>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 xml:space="preserve"> </w:t>
      </w:r>
      <w:r w:rsidR="00B01BCD" w:rsidRPr="000651CE">
        <w:rPr>
          <w:rFonts w:asciiTheme="minorHAnsi" w:eastAsia="Times New Roman" w:hAnsiTheme="minorHAnsi" w:cstheme="minorHAnsi"/>
          <w:sz w:val="22"/>
          <w:szCs w:val="22"/>
        </w:rPr>
        <w:t>Caso o credenciado seja sócio ou dirigente da empresa é indispensável a comprovação de ser detentor de poderes que o habilite a formular lances e praticar todos os demais atos inerentes ao certame em nome do licitante.</w:t>
      </w:r>
    </w:p>
    <w:p w14:paraId="2BC7C3C8" w14:textId="77777777" w:rsidR="00B01BCD" w:rsidRPr="000651CE" w:rsidRDefault="00B01BCD" w:rsidP="007F3FD7">
      <w:pPr>
        <w:numPr>
          <w:ilvl w:val="0"/>
          <w:numId w:val="2"/>
        </w:numPr>
        <w:tabs>
          <w:tab w:val="left" w:pos="0"/>
        </w:tabs>
        <w:spacing w:after="120" w:line="240" w:lineRule="auto"/>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 xml:space="preserve">O credenciamento do licitante ou de seu representante legal junto à </w:t>
      </w:r>
      <w:r w:rsidR="000E5248" w:rsidRPr="000651CE">
        <w:rPr>
          <w:rFonts w:asciiTheme="minorHAnsi" w:eastAsia="Times New Roman" w:hAnsiTheme="minorHAnsi" w:cstheme="minorHAnsi"/>
          <w:sz w:val="22"/>
          <w:szCs w:val="22"/>
        </w:rPr>
        <w:t>Pregoeira</w:t>
      </w:r>
      <w:r w:rsidRPr="000651CE">
        <w:rPr>
          <w:rFonts w:asciiTheme="minorHAnsi" w:eastAsia="Times New Roman" w:hAnsiTheme="minorHAnsi" w:cstheme="minorHAnsi"/>
          <w:sz w:val="22"/>
          <w:szCs w:val="22"/>
        </w:rPr>
        <w:t xml:space="preserve"> implica em responsabilidade legal pelos atos praticados e a presunção de sua capacidade legal para realização das transações inerentes ao Pregão.</w:t>
      </w:r>
    </w:p>
    <w:p w14:paraId="29AEA11B" w14:textId="039F6B64" w:rsidR="00B01BCD" w:rsidRPr="000651CE" w:rsidRDefault="00D6478C" w:rsidP="00914735">
      <w:pPr>
        <w:numPr>
          <w:ilvl w:val="0"/>
          <w:numId w:val="2"/>
        </w:numPr>
        <w:tabs>
          <w:tab w:val="left" w:pos="0"/>
        </w:tabs>
        <w:spacing w:after="120" w:line="240" w:lineRule="auto"/>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 xml:space="preserve"> </w:t>
      </w:r>
      <w:r w:rsidR="00B01BCD" w:rsidRPr="000651CE">
        <w:rPr>
          <w:rFonts w:asciiTheme="minorHAnsi" w:eastAsia="Times New Roman" w:hAnsiTheme="minorHAnsi" w:cstheme="minorHAnsi"/>
          <w:sz w:val="22"/>
          <w:szCs w:val="22"/>
        </w:rPr>
        <w:t>O não atendimento de qualquer das normas indicadas neste item 5 e respectivos subitens importará no não credenciamento da empresa e, consequentemente, na sua exclusão da fase de lances.</w:t>
      </w:r>
    </w:p>
    <w:p w14:paraId="2B674D4B" w14:textId="77777777" w:rsidR="00B01BCD" w:rsidRPr="000651CE" w:rsidRDefault="00B01BCD" w:rsidP="00AC7018">
      <w:pPr>
        <w:numPr>
          <w:ilvl w:val="0"/>
          <w:numId w:val="2"/>
        </w:numPr>
        <w:tabs>
          <w:tab w:val="left" w:pos="0"/>
        </w:tabs>
        <w:spacing w:after="120" w:line="240" w:lineRule="auto"/>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 xml:space="preserve"> O modelo do </w:t>
      </w:r>
      <w:r w:rsidRPr="000651CE">
        <w:rPr>
          <w:rFonts w:asciiTheme="minorHAnsi" w:eastAsia="Times New Roman" w:hAnsiTheme="minorHAnsi" w:cstheme="minorHAnsi"/>
          <w:b/>
          <w:sz w:val="22"/>
          <w:szCs w:val="22"/>
        </w:rPr>
        <w:t>ANEXO III</w:t>
      </w:r>
      <w:r w:rsidRPr="000651CE">
        <w:rPr>
          <w:rFonts w:asciiTheme="minorHAnsi" w:eastAsia="Times New Roman" w:hAnsiTheme="minorHAnsi" w:cstheme="minorHAnsi"/>
          <w:sz w:val="22"/>
          <w:szCs w:val="22"/>
        </w:rPr>
        <w:t xml:space="preserve"> somente substituirá a Procuração caso o mesmo for apresentado </w:t>
      </w:r>
      <w:r w:rsidRPr="000651CE">
        <w:rPr>
          <w:rFonts w:asciiTheme="minorHAnsi" w:eastAsia="Times New Roman" w:hAnsiTheme="minorHAnsi" w:cstheme="minorHAnsi"/>
          <w:b/>
          <w:sz w:val="22"/>
          <w:szCs w:val="22"/>
        </w:rPr>
        <w:t>com firma reconhecida em cartório</w:t>
      </w:r>
      <w:r w:rsidRPr="000651CE">
        <w:rPr>
          <w:rFonts w:asciiTheme="minorHAnsi" w:eastAsia="Times New Roman" w:hAnsiTheme="minorHAnsi" w:cstheme="minorHAnsi"/>
          <w:sz w:val="22"/>
          <w:szCs w:val="22"/>
        </w:rPr>
        <w:t xml:space="preserve"> e junto com documento que comprove os poderes do mandante da outorga, ou seja, ato constitutivo, estatuto ou </w:t>
      </w:r>
      <w:r w:rsidR="001660F7" w:rsidRPr="000651CE">
        <w:rPr>
          <w:rFonts w:asciiTheme="minorHAnsi" w:eastAsia="Times New Roman" w:hAnsiTheme="minorHAnsi" w:cstheme="minorHAnsi"/>
          <w:sz w:val="22"/>
          <w:szCs w:val="22"/>
        </w:rPr>
        <w:t>Contrato</w:t>
      </w:r>
      <w:r w:rsidRPr="000651CE">
        <w:rPr>
          <w:rFonts w:asciiTheme="minorHAnsi" w:eastAsia="Times New Roman" w:hAnsiTheme="minorHAnsi" w:cstheme="minorHAnsi"/>
          <w:sz w:val="22"/>
          <w:szCs w:val="22"/>
        </w:rPr>
        <w:t xml:space="preserve"> social em vigor, devidamente registrado. Em se tratando de sociedade comercial e, no caso de sociedade por ações, acompanhado do documento de eleição de seus administradores;</w:t>
      </w:r>
    </w:p>
    <w:p w14:paraId="7D9981A7" w14:textId="77777777" w:rsidR="008913BE" w:rsidRPr="000651CE" w:rsidRDefault="00B01BCD" w:rsidP="00B64995">
      <w:pPr>
        <w:pStyle w:val="PargrafodaLista"/>
        <w:numPr>
          <w:ilvl w:val="2"/>
          <w:numId w:val="13"/>
        </w:numPr>
        <w:tabs>
          <w:tab w:val="left" w:pos="0"/>
        </w:tabs>
        <w:spacing w:after="120" w:line="240" w:lineRule="auto"/>
        <w:ind w:left="0" w:firstLine="0"/>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Será admitido apenas um representante para cada licitante, sendo vedado a este representar mais de uma credenciada, corroborando o disposto no item 3.3.</w:t>
      </w:r>
    </w:p>
    <w:p w14:paraId="2E0AE419" w14:textId="77777777" w:rsidR="008913BE" w:rsidRPr="000651CE" w:rsidRDefault="00B01BCD" w:rsidP="00B64995">
      <w:pPr>
        <w:pStyle w:val="PargrafodaLista"/>
        <w:numPr>
          <w:ilvl w:val="2"/>
          <w:numId w:val="13"/>
        </w:numPr>
        <w:tabs>
          <w:tab w:val="left" w:pos="0"/>
        </w:tabs>
        <w:spacing w:after="120" w:line="240" w:lineRule="auto"/>
        <w:ind w:left="0" w:firstLine="0"/>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No caso de sócio da empresa proponente não apresentar o Modelo sugerido no ANEXO III, deverá o mesmo apresentar declaração de acordo com os termos do art. 4º, inciso VII, da Lei Federal nº 10.520, de 17.07.2002, sob pena de responsabilização nos termos da Lei.</w:t>
      </w:r>
    </w:p>
    <w:p w14:paraId="5F208F0D" w14:textId="6CCF575B" w:rsidR="00B01BCD" w:rsidRPr="000651CE" w:rsidRDefault="00B01BCD" w:rsidP="00B64995">
      <w:pPr>
        <w:pStyle w:val="PargrafodaLista"/>
        <w:numPr>
          <w:ilvl w:val="1"/>
          <w:numId w:val="13"/>
        </w:numPr>
        <w:tabs>
          <w:tab w:val="left" w:pos="0"/>
        </w:tabs>
        <w:spacing w:after="120" w:line="240" w:lineRule="auto"/>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Microempresas - ME, microempreendedor ou Empresas De Pequeno Porte – EPP:</w:t>
      </w:r>
    </w:p>
    <w:p w14:paraId="7F1CDE0E" w14:textId="35258BA0" w:rsidR="00B01BCD" w:rsidRPr="000651CE" w:rsidRDefault="00B01BCD" w:rsidP="00B64995">
      <w:pPr>
        <w:pStyle w:val="PargrafodaLista"/>
        <w:numPr>
          <w:ilvl w:val="2"/>
          <w:numId w:val="13"/>
        </w:numPr>
        <w:tabs>
          <w:tab w:val="left" w:pos="0"/>
        </w:tabs>
        <w:spacing w:after="120" w:line="240" w:lineRule="auto"/>
        <w:ind w:left="0" w:hanging="11"/>
        <w:contextualSpacing w:val="0"/>
        <w:jc w:val="both"/>
        <w:rPr>
          <w:rFonts w:asciiTheme="minorHAnsi" w:eastAsia="Times New Roman" w:hAnsiTheme="minorHAnsi" w:cstheme="minorHAnsi"/>
          <w:sz w:val="22"/>
          <w:szCs w:val="22"/>
        </w:rPr>
      </w:pPr>
      <w:r w:rsidRPr="000651CE">
        <w:rPr>
          <w:rFonts w:asciiTheme="minorHAnsi" w:eastAsia="Times New Roman" w:hAnsiTheme="minorHAnsi" w:cstheme="minorHAnsi"/>
          <w:sz w:val="22"/>
          <w:szCs w:val="22"/>
        </w:rPr>
        <w:t xml:space="preserve">Para fins de gozo dos benefícios dispostos na Lei Complementar nº 123/2006, os representantes de Microempresas – ME, e Empresas de Pequeno Porte – EPP, </w:t>
      </w:r>
      <w:r w:rsidR="00463A4D" w:rsidRPr="000651CE">
        <w:rPr>
          <w:rFonts w:asciiTheme="minorHAnsi" w:eastAsia="Times New Roman" w:hAnsiTheme="minorHAnsi" w:cstheme="minorHAnsi"/>
          <w:b/>
          <w:sz w:val="22"/>
          <w:szCs w:val="22"/>
        </w:rPr>
        <w:t>DEVERÃO</w:t>
      </w:r>
      <w:r w:rsidR="00463A4D" w:rsidRPr="000651CE">
        <w:rPr>
          <w:rFonts w:asciiTheme="minorHAnsi" w:eastAsia="Times New Roman" w:hAnsiTheme="minorHAnsi" w:cstheme="minorHAnsi"/>
          <w:sz w:val="22"/>
          <w:szCs w:val="22"/>
        </w:rPr>
        <w:t xml:space="preserve"> </w:t>
      </w:r>
      <w:r w:rsidRPr="000651CE">
        <w:rPr>
          <w:rFonts w:asciiTheme="minorHAnsi" w:eastAsia="Times New Roman" w:hAnsiTheme="minorHAnsi" w:cstheme="minorHAnsi"/>
          <w:sz w:val="22"/>
          <w:szCs w:val="22"/>
        </w:rPr>
        <w:t xml:space="preserve">apresentar </w:t>
      </w:r>
      <w:r w:rsidR="008F7B4A" w:rsidRPr="000651CE">
        <w:rPr>
          <w:rFonts w:asciiTheme="minorHAnsi" w:eastAsia="Times New Roman" w:hAnsiTheme="minorHAnsi" w:cstheme="minorHAnsi"/>
          <w:sz w:val="22"/>
          <w:szCs w:val="22"/>
        </w:rPr>
        <w:t>o documento</w:t>
      </w:r>
      <w:r w:rsidRPr="000651CE">
        <w:rPr>
          <w:rFonts w:asciiTheme="minorHAnsi" w:eastAsia="Times New Roman" w:hAnsiTheme="minorHAnsi" w:cstheme="minorHAnsi"/>
          <w:sz w:val="22"/>
          <w:szCs w:val="22"/>
        </w:rPr>
        <w:t xml:space="preserve"> indicado no ite</w:t>
      </w:r>
      <w:r w:rsidR="008F7B4A" w:rsidRPr="000651CE">
        <w:rPr>
          <w:rFonts w:asciiTheme="minorHAnsi" w:eastAsia="Times New Roman" w:hAnsiTheme="minorHAnsi" w:cstheme="minorHAnsi"/>
          <w:sz w:val="22"/>
          <w:szCs w:val="22"/>
        </w:rPr>
        <w:t>m</w:t>
      </w:r>
      <w:r w:rsidRPr="000651CE">
        <w:rPr>
          <w:rFonts w:asciiTheme="minorHAnsi" w:eastAsia="Times New Roman" w:hAnsiTheme="minorHAnsi" w:cstheme="minorHAnsi"/>
          <w:sz w:val="22"/>
          <w:szCs w:val="22"/>
        </w:rPr>
        <w:t xml:space="preserve"> 5.6.1.1</w:t>
      </w:r>
      <w:r w:rsidR="00431E75" w:rsidRPr="000651CE">
        <w:rPr>
          <w:rFonts w:asciiTheme="minorHAnsi" w:eastAsia="Times New Roman" w:hAnsiTheme="minorHAnsi" w:cstheme="minorHAnsi"/>
          <w:sz w:val="22"/>
          <w:szCs w:val="22"/>
        </w:rPr>
        <w:t xml:space="preserve"> ou </w:t>
      </w:r>
      <w:r w:rsidR="00150BE4" w:rsidRPr="000651CE">
        <w:rPr>
          <w:rFonts w:asciiTheme="minorHAnsi" w:eastAsia="Times New Roman" w:hAnsiTheme="minorHAnsi" w:cstheme="minorHAnsi"/>
          <w:sz w:val="22"/>
          <w:szCs w:val="22"/>
        </w:rPr>
        <w:t>o Anexo III-A,</w:t>
      </w:r>
      <w:r w:rsidRPr="000651CE">
        <w:rPr>
          <w:rFonts w:asciiTheme="minorHAnsi" w:eastAsia="Times New Roman" w:hAnsiTheme="minorHAnsi" w:cstheme="minorHAnsi"/>
          <w:sz w:val="22"/>
          <w:szCs w:val="22"/>
        </w:rPr>
        <w:t xml:space="preserve"> e, ainda, devendo ser observado que o documento dever</w:t>
      </w:r>
      <w:r w:rsidR="008F7B4A" w:rsidRPr="000651CE">
        <w:rPr>
          <w:rFonts w:asciiTheme="minorHAnsi" w:eastAsia="Times New Roman" w:hAnsiTheme="minorHAnsi" w:cstheme="minorHAnsi"/>
          <w:sz w:val="22"/>
          <w:szCs w:val="22"/>
        </w:rPr>
        <w:t>á</w:t>
      </w:r>
      <w:r w:rsidRPr="000651CE">
        <w:rPr>
          <w:rFonts w:asciiTheme="minorHAnsi" w:eastAsia="Times New Roman" w:hAnsiTheme="minorHAnsi" w:cstheme="minorHAnsi"/>
          <w:sz w:val="22"/>
          <w:szCs w:val="22"/>
        </w:rPr>
        <w:t xml:space="preserve"> ser apresentado NO MOMENTO DO CREDENCIAMENTO, SOB PENA DE PRECLUSÃO do exercício dos direitos e prerrogativas da Lei Complementar 123/06, Lei Complementar 147/2014 e Decreto 8.538/2015.</w:t>
      </w:r>
    </w:p>
    <w:p w14:paraId="117FB45A" w14:textId="77777777" w:rsidR="00B01BCD" w:rsidRPr="000651CE" w:rsidRDefault="00B01BCD" w:rsidP="00914735">
      <w:pPr>
        <w:numPr>
          <w:ilvl w:val="0"/>
          <w:numId w:val="3"/>
        </w:numPr>
        <w:tabs>
          <w:tab w:val="left" w:pos="0"/>
          <w:tab w:val="left" w:pos="851"/>
        </w:tabs>
        <w:spacing w:after="120" w:line="240" w:lineRule="auto"/>
        <w:jc w:val="both"/>
        <w:rPr>
          <w:rFonts w:asciiTheme="minorHAnsi" w:eastAsia="Times New Roman" w:hAnsiTheme="minorHAnsi" w:cstheme="minorHAnsi"/>
          <w:sz w:val="22"/>
          <w:szCs w:val="22"/>
        </w:rPr>
      </w:pPr>
      <w:r w:rsidRPr="000651CE">
        <w:rPr>
          <w:rFonts w:asciiTheme="minorHAnsi" w:eastAsia="Times New Roman" w:hAnsiTheme="minorHAnsi" w:cstheme="minorHAnsi"/>
          <w:b/>
          <w:sz w:val="22"/>
          <w:szCs w:val="22"/>
        </w:rPr>
        <w:t>Certidão expedida pela Junta Comercial</w:t>
      </w:r>
      <w:r w:rsidRPr="000651CE">
        <w:rPr>
          <w:rFonts w:asciiTheme="minorHAnsi" w:eastAsia="Times New Roman" w:hAnsiTheme="minorHAnsi" w:cstheme="minorHAnsi"/>
          <w:sz w:val="22"/>
          <w:szCs w:val="22"/>
        </w:rPr>
        <w:t xml:space="preserve"> da Unidade da Federação da sede da licitante, comprovando a condição de microempresa ou empresa de pequeno porte, com data de emissão não s</w:t>
      </w:r>
      <w:r w:rsidR="008F7B4A" w:rsidRPr="000651CE">
        <w:rPr>
          <w:rFonts w:asciiTheme="minorHAnsi" w:eastAsia="Times New Roman" w:hAnsiTheme="minorHAnsi" w:cstheme="minorHAnsi"/>
          <w:sz w:val="22"/>
          <w:szCs w:val="22"/>
        </w:rPr>
        <w:t>uperior a 90 (noventa) dias.</w:t>
      </w:r>
    </w:p>
    <w:p w14:paraId="03BAFA79" w14:textId="051FD3E4" w:rsidR="00D8724E" w:rsidRPr="007F3FD7" w:rsidRDefault="00A50781" w:rsidP="00B64995">
      <w:pPr>
        <w:pStyle w:val="Ttulo2"/>
        <w:numPr>
          <w:ilvl w:val="1"/>
          <w:numId w:val="13"/>
        </w:numPr>
        <w:tabs>
          <w:tab w:val="left" w:pos="0"/>
        </w:tabs>
        <w:spacing w:after="120" w:line="240" w:lineRule="auto"/>
        <w:ind w:left="0" w:firstLine="0"/>
        <w:jc w:val="both"/>
        <w:rPr>
          <w:rFonts w:asciiTheme="minorHAnsi" w:eastAsia="Times New Roman" w:hAnsiTheme="minorHAnsi" w:cstheme="minorHAnsi"/>
          <w:b w:val="0"/>
          <w:bCs/>
          <w:color w:val="auto"/>
          <w:sz w:val="22"/>
        </w:rPr>
      </w:pPr>
      <w:r w:rsidRPr="007F3FD7">
        <w:rPr>
          <w:rFonts w:asciiTheme="minorHAnsi" w:eastAsia="Times New Roman" w:hAnsiTheme="minorHAnsi" w:cstheme="minorHAnsi"/>
          <w:b w:val="0"/>
          <w:bCs/>
          <w:color w:val="auto"/>
          <w:sz w:val="22"/>
        </w:rPr>
        <w:t>A ausência do credenciado sem autorização d</w:t>
      </w:r>
      <w:r w:rsidR="004E484F" w:rsidRPr="007F3FD7">
        <w:rPr>
          <w:rFonts w:asciiTheme="minorHAnsi" w:eastAsia="Times New Roman" w:hAnsiTheme="minorHAnsi" w:cstheme="minorHAnsi"/>
          <w:b w:val="0"/>
          <w:bCs/>
          <w:color w:val="auto"/>
          <w:sz w:val="22"/>
        </w:rPr>
        <w:t>a</w:t>
      </w:r>
      <w:r w:rsidRPr="007F3FD7">
        <w:rPr>
          <w:rFonts w:asciiTheme="minorHAnsi" w:eastAsia="Times New Roman" w:hAnsiTheme="minorHAnsi" w:cstheme="minorHAnsi"/>
          <w:b w:val="0"/>
          <w:bCs/>
          <w:color w:val="auto"/>
          <w:sz w:val="22"/>
        </w:rPr>
        <w:t xml:space="preserve"> pregoeir</w:t>
      </w:r>
      <w:r w:rsidR="004E484F" w:rsidRPr="007F3FD7">
        <w:rPr>
          <w:rFonts w:asciiTheme="minorHAnsi" w:eastAsia="Times New Roman" w:hAnsiTheme="minorHAnsi" w:cstheme="minorHAnsi"/>
          <w:b w:val="0"/>
          <w:bCs/>
          <w:color w:val="auto"/>
          <w:sz w:val="22"/>
        </w:rPr>
        <w:t>a</w:t>
      </w:r>
      <w:r w:rsidRPr="007F3FD7">
        <w:rPr>
          <w:rFonts w:asciiTheme="minorHAnsi" w:eastAsia="Times New Roman" w:hAnsiTheme="minorHAnsi" w:cstheme="minorHAnsi"/>
          <w:b w:val="0"/>
          <w:bCs/>
          <w:color w:val="auto"/>
          <w:sz w:val="22"/>
        </w:rPr>
        <w:t xml:space="preserve">, em qualquer momento da sessão, importará na sua imediata exclusão da fase de lances verbais, mantendo-se sua proposta escrita e sua documentação. A aplicação da penalidade descrita, se justifica pela preservação da ordem e da lisura do processo. </w:t>
      </w:r>
      <w:r w:rsidR="0016242A" w:rsidRPr="007F3FD7">
        <w:rPr>
          <w:rFonts w:asciiTheme="minorHAnsi" w:eastAsia="Times New Roman" w:hAnsiTheme="minorHAnsi" w:cstheme="minorHAnsi"/>
          <w:b w:val="0"/>
          <w:bCs/>
          <w:color w:val="auto"/>
          <w:sz w:val="22"/>
        </w:rPr>
        <w:t xml:space="preserve">Caso o licitante tenha sua proposta classificada como melhor preço, sua documentação será analisada e, se caso atendido </w:t>
      </w:r>
      <w:r w:rsidR="00164823" w:rsidRPr="007F3FD7">
        <w:rPr>
          <w:rFonts w:asciiTheme="minorHAnsi" w:eastAsia="Times New Roman" w:hAnsiTheme="minorHAnsi" w:cstheme="minorHAnsi"/>
          <w:b w:val="0"/>
          <w:bCs/>
          <w:color w:val="auto"/>
          <w:sz w:val="22"/>
        </w:rPr>
        <w:t>todos os requisitos</w:t>
      </w:r>
      <w:r w:rsidR="00376600" w:rsidRPr="007F3FD7">
        <w:rPr>
          <w:rFonts w:asciiTheme="minorHAnsi" w:eastAsia="Times New Roman" w:hAnsiTheme="minorHAnsi" w:cstheme="minorHAnsi"/>
          <w:b w:val="0"/>
          <w:bCs/>
          <w:color w:val="auto"/>
          <w:sz w:val="22"/>
        </w:rPr>
        <w:t>,</w:t>
      </w:r>
      <w:r w:rsidR="00164823" w:rsidRPr="007F3FD7">
        <w:rPr>
          <w:rFonts w:asciiTheme="minorHAnsi" w:eastAsia="Times New Roman" w:hAnsiTheme="minorHAnsi" w:cstheme="minorHAnsi"/>
          <w:b w:val="0"/>
          <w:bCs/>
          <w:color w:val="auto"/>
          <w:sz w:val="22"/>
        </w:rPr>
        <w:t xml:space="preserve"> o mesmo será habilitado</w:t>
      </w:r>
      <w:r w:rsidR="00921F1E" w:rsidRPr="007F3FD7">
        <w:rPr>
          <w:rFonts w:asciiTheme="minorHAnsi" w:eastAsia="Times New Roman" w:hAnsiTheme="minorHAnsi" w:cstheme="minorHAnsi"/>
          <w:b w:val="0"/>
          <w:bCs/>
          <w:color w:val="auto"/>
          <w:sz w:val="22"/>
        </w:rPr>
        <w:t xml:space="preserve">, podendo o licitante </w:t>
      </w:r>
      <w:r w:rsidR="00A84BA1" w:rsidRPr="007F3FD7">
        <w:rPr>
          <w:rFonts w:asciiTheme="minorHAnsi" w:eastAsia="Times New Roman" w:hAnsiTheme="minorHAnsi" w:cstheme="minorHAnsi"/>
          <w:b w:val="0"/>
          <w:bCs/>
          <w:color w:val="auto"/>
          <w:sz w:val="22"/>
        </w:rPr>
        <w:t>na fase</w:t>
      </w:r>
      <w:r w:rsidR="000408B8" w:rsidRPr="007F3FD7">
        <w:rPr>
          <w:rFonts w:asciiTheme="minorHAnsi" w:eastAsia="Times New Roman" w:hAnsiTheme="minorHAnsi" w:cstheme="minorHAnsi"/>
          <w:b w:val="0"/>
          <w:bCs/>
          <w:color w:val="auto"/>
          <w:sz w:val="22"/>
        </w:rPr>
        <w:t xml:space="preserve"> de habilitação, inclusive praticar os atos inerentes </w:t>
      </w:r>
      <w:r w:rsidR="0087191A" w:rsidRPr="007F3FD7">
        <w:rPr>
          <w:rFonts w:asciiTheme="minorHAnsi" w:eastAsia="Times New Roman" w:hAnsiTheme="minorHAnsi" w:cstheme="minorHAnsi"/>
          <w:b w:val="0"/>
          <w:bCs/>
          <w:color w:val="auto"/>
          <w:sz w:val="22"/>
        </w:rPr>
        <w:t>da citada fase.</w:t>
      </w:r>
    </w:p>
    <w:p w14:paraId="4BB96182" w14:textId="68E7F4AC" w:rsidR="00D8724E" w:rsidRPr="007F3FD7" w:rsidRDefault="00D8724E" w:rsidP="00B64995">
      <w:pPr>
        <w:pStyle w:val="Ttulo2"/>
        <w:numPr>
          <w:ilvl w:val="2"/>
          <w:numId w:val="13"/>
        </w:numPr>
        <w:tabs>
          <w:tab w:val="left" w:pos="0"/>
        </w:tabs>
        <w:spacing w:after="120" w:line="240" w:lineRule="auto"/>
        <w:ind w:left="0" w:firstLine="0"/>
        <w:jc w:val="both"/>
        <w:rPr>
          <w:rFonts w:asciiTheme="minorHAnsi" w:eastAsia="Times New Roman" w:hAnsiTheme="minorHAnsi" w:cstheme="minorHAnsi"/>
          <w:b w:val="0"/>
          <w:bCs/>
          <w:color w:val="auto"/>
          <w:sz w:val="22"/>
        </w:rPr>
      </w:pPr>
      <w:r w:rsidRPr="007F3FD7">
        <w:rPr>
          <w:rFonts w:asciiTheme="minorHAnsi" w:eastAsia="Times New Roman" w:hAnsiTheme="minorHAnsi" w:cstheme="minorHAnsi"/>
          <w:b w:val="0"/>
          <w:bCs/>
          <w:sz w:val="22"/>
        </w:rPr>
        <w:t>Não será permitido ao participante utilizar qualquer meio de comunicação eletrônico durante o certame</w:t>
      </w:r>
      <w:r w:rsidR="007F3FD7" w:rsidRPr="007F3FD7">
        <w:rPr>
          <w:rFonts w:asciiTheme="minorHAnsi" w:eastAsia="Times New Roman" w:hAnsiTheme="minorHAnsi" w:cstheme="minorHAnsi"/>
          <w:b w:val="0"/>
          <w:bCs/>
          <w:sz w:val="22"/>
        </w:rPr>
        <w:t xml:space="preserve"> </w:t>
      </w:r>
      <w:r w:rsidRPr="007F3FD7">
        <w:rPr>
          <w:rFonts w:asciiTheme="minorHAnsi" w:eastAsia="Times New Roman" w:hAnsiTheme="minorHAnsi" w:cstheme="minorHAnsi"/>
          <w:b w:val="0"/>
          <w:bCs/>
          <w:sz w:val="22"/>
        </w:rPr>
        <w:t>sem prévia autorização da Pregoeira.</w:t>
      </w:r>
    </w:p>
    <w:p w14:paraId="296BDBD0" w14:textId="62D11DD0" w:rsidR="009F7490" w:rsidRPr="000651CE" w:rsidRDefault="009F7490" w:rsidP="00B64995">
      <w:pPr>
        <w:pStyle w:val="Ttulo2"/>
        <w:numPr>
          <w:ilvl w:val="0"/>
          <w:numId w:val="13"/>
        </w:numPr>
        <w:tabs>
          <w:tab w:val="left" w:pos="0"/>
        </w:tabs>
        <w:spacing w:after="120" w:line="240" w:lineRule="auto"/>
        <w:ind w:left="0" w:firstLine="0"/>
        <w:jc w:val="both"/>
        <w:rPr>
          <w:rFonts w:asciiTheme="minorHAnsi" w:hAnsiTheme="minorHAnsi" w:cstheme="minorHAnsi"/>
          <w:sz w:val="22"/>
        </w:rPr>
      </w:pPr>
      <w:r w:rsidRPr="000651CE">
        <w:rPr>
          <w:rFonts w:asciiTheme="minorHAnsi" w:hAnsiTheme="minorHAnsi" w:cstheme="minorHAnsi"/>
          <w:sz w:val="22"/>
        </w:rPr>
        <w:t xml:space="preserve">DO RECEBIMENTO DOS ENVELOPES </w:t>
      </w:r>
    </w:p>
    <w:p w14:paraId="29DC7455" w14:textId="44DDD4D1" w:rsidR="009F7490" w:rsidRPr="000651CE" w:rsidRDefault="009F7490" w:rsidP="00B64995">
      <w:pPr>
        <w:pStyle w:val="PargrafodaLista"/>
        <w:numPr>
          <w:ilvl w:val="2"/>
          <w:numId w:val="13"/>
        </w:numPr>
        <w:tabs>
          <w:tab w:val="left" w:pos="0"/>
        </w:tabs>
        <w:spacing w:after="120" w:line="240" w:lineRule="auto"/>
        <w:ind w:left="0" w:firstLine="0"/>
        <w:jc w:val="both"/>
        <w:rPr>
          <w:rFonts w:asciiTheme="minorHAnsi" w:hAnsiTheme="minorHAnsi" w:cstheme="minorHAnsi"/>
          <w:sz w:val="22"/>
          <w:szCs w:val="22"/>
        </w:rPr>
      </w:pPr>
      <w:r w:rsidRPr="000651CE">
        <w:rPr>
          <w:rFonts w:asciiTheme="minorHAnsi" w:hAnsiTheme="minorHAnsi" w:cstheme="minorHAnsi"/>
          <w:sz w:val="22"/>
          <w:szCs w:val="22"/>
        </w:rPr>
        <w:t xml:space="preserve">No dia, hora e local mencionados no preâmbulo deste Edital, cada licitante entregará </w:t>
      </w:r>
      <w:r w:rsidR="00AD546D" w:rsidRPr="000651CE">
        <w:rPr>
          <w:rFonts w:asciiTheme="minorHAnsi" w:hAnsiTheme="minorHAnsi" w:cstheme="minorHAnsi"/>
          <w:sz w:val="22"/>
          <w:szCs w:val="22"/>
        </w:rPr>
        <w:t>à</w:t>
      </w:r>
      <w:r w:rsidRPr="000651CE">
        <w:rPr>
          <w:rFonts w:asciiTheme="minorHAnsi" w:hAnsiTheme="minorHAnsi" w:cstheme="minorHAnsi"/>
          <w:sz w:val="22"/>
          <w:szCs w:val="22"/>
        </w:rPr>
        <w:t xml:space="preserve"> </w:t>
      </w:r>
      <w:r w:rsidR="000E5248" w:rsidRPr="000651CE">
        <w:rPr>
          <w:rFonts w:asciiTheme="minorHAnsi" w:hAnsiTheme="minorHAnsi" w:cstheme="minorHAnsi"/>
          <w:sz w:val="22"/>
          <w:szCs w:val="22"/>
        </w:rPr>
        <w:t>Pregoeira</w:t>
      </w:r>
      <w:r w:rsidRPr="000651CE">
        <w:rPr>
          <w:rFonts w:asciiTheme="minorHAnsi" w:hAnsiTheme="minorHAnsi" w:cstheme="minorHAnsi"/>
          <w:sz w:val="22"/>
          <w:szCs w:val="22"/>
        </w:rPr>
        <w:t xml:space="preserve"> e seus auxiliares: </w:t>
      </w:r>
    </w:p>
    <w:p w14:paraId="0967BC72" w14:textId="2AEA25C2" w:rsidR="00AA6234" w:rsidRPr="000651CE" w:rsidRDefault="009F7490" w:rsidP="00346298">
      <w:pPr>
        <w:tabs>
          <w:tab w:val="left" w:pos="0"/>
        </w:tabs>
        <w:spacing w:after="120" w:line="240" w:lineRule="auto"/>
        <w:ind w:left="-5"/>
        <w:jc w:val="both"/>
        <w:rPr>
          <w:rFonts w:asciiTheme="minorHAnsi" w:hAnsiTheme="minorHAnsi" w:cstheme="minorHAnsi"/>
          <w:sz w:val="22"/>
          <w:szCs w:val="22"/>
        </w:rPr>
      </w:pPr>
      <w:r w:rsidRPr="000651CE">
        <w:rPr>
          <w:rFonts w:asciiTheme="minorHAnsi" w:hAnsiTheme="minorHAnsi" w:cstheme="minorHAnsi"/>
          <w:sz w:val="22"/>
          <w:szCs w:val="22"/>
        </w:rPr>
        <w:t xml:space="preserve">a) Declaração dando ciência de que cumpre plenamente os requisitos de habilitação, conforme </w:t>
      </w:r>
      <w:r w:rsidRPr="000651CE">
        <w:rPr>
          <w:rFonts w:asciiTheme="minorHAnsi" w:hAnsiTheme="minorHAnsi" w:cstheme="minorHAnsi"/>
          <w:b/>
          <w:sz w:val="22"/>
          <w:szCs w:val="22"/>
        </w:rPr>
        <w:t xml:space="preserve">Anexo </w:t>
      </w:r>
      <w:r w:rsidR="003C0139" w:rsidRPr="000651CE">
        <w:rPr>
          <w:rFonts w:asciiTheme="minorHAnsi" w:hAnsiTheme="minorHAnsi" w:cstheme="minorHAnsi"/>
          <w:b/>
          <w:sz w:val="22"/>
          <w:szCs w:val="22"/>
        </w:rPr>
        <w:t>V</w:t>
      </w:r>
      <w:r w:rsidRPr="000651CE">
        <w:rPr>
          <w:rFonts w:asciiTheme="minorHAnsi" w:hAnsiTheme="minorHAnsi" w:cstheme="minorHAnsi"/>
          <w:sz w:val="22"/>
          <w:szCs w:val="22"/>
        </w:rPr>
        <w:t xml:space="preserve"> (</w:t>
      </w:r>
      <w:r w:rsidRPr="000651CE">
        <w:rPr>
          <w:rFonts w:asciiTheme="minorHAnsi" w:hAnsiTheme="minorHAnsi" w:cstheme="minorHAnsi"/>
          <w:b/>
          <w:sz w:val="22"/>
          <w:szCs w:val="22"/>
        </w:rPr>
        <w:t>a referida declaração deverá estar por fora dos envelopes</w:t>
      </w:r>
      <w:r w:rsidRPr="000651CE">
        <w:rPr>
          <w:rFonts w:asciiTheme="minorHAnsi" w:hAnsiTheme="minorHAnsi" w:cstheme="minorHAnsi"/>
          <w:sz w:val="22"/>
          <w:szCs w:val="22"/>
        </w:rPr>
        <w:t>)</w:t>
      </w:r>
      <w:r w:rsidR="00820982" w:rsidRPr="000651CE">
        <w:rPr>
          <w:rFonts w:asciiTheme="minorHAnsi" w:hAnsiTheme="minorHAnsi" w:cstheme="minorHAnsi"/>
          <w:sz w:val="22"/>
          <w:szCs w:val="22"/>
        </w:rPr>
        <w:t xml:space="preserve"> e demais documentações constantes nos itens 5.1 a 5.</w:t>
      </w:r>
      <w:r w:rsidR="00D8724E" w:rsidRPr="000651CE">
        <w:rPr>
          <w:rFonts w:asciiTheme="minorHAnsi" w:hAnsiTheme="minorHAnsi" w:cstheme="minorHAnsi"/>
          <w:sz w:val="22"/>
          <w:szCs w:val="22"/>
        </w:rPr>
        <w:t>6</w:t>
      </w:r>
      <w:r w:rsidRPr="000651CE">
        <w:rPr>
          <w:rFonts w:asciiTheme="minorHAnsi" w:hAnsiTheme="minorHAnsi" w:cstheme="minorHAnsi"/>
          <w:sz w:val="22"/>
          <w:szCs w:val="22"/>
        </w:rPr>
        <w:t xml:space="preserve">. </w:t>
      </w:r>
    </w:p>
    <w:p w14:paraId="6BB5138A" w14:textId="77777777" w:rsidR="009F7490" w:rsidRPr="000651CE" w:rsidRDefault="009F7490" w:rsidP="00346298">
      <w:pPr>
        <w:tabs>
          <w:tab w:val="left" w:pos="0"/>
        </w:tabs>
        <w:spacing w:after="120" w:line="240" w:lineRule="auto"/>
        <w:ind w:left="-5"/>
        <w:jc w:val="both"/>
        <w:rPr>
          <w:rFonts w:asciiTheme="minorHAnsi" w:hAnsiTheme="minorHAnsi" w:cstheme="minorHAnsi"/>
          <w:sz w:val="22"/>
          <w:szCs w:val="22"/>
        </w:rPr>
      </w:pPr>
      <w:r w:rsidRPr="000651CE">
        <w:rPr>
          <w:rFonts w:asciiTheme="minorHAnsi" w:hAnsiTheme="minorHAnsi" w:cstheme="minorHAnsi"/>
          <w:sz w:val="22"/>
          <w:szCs w:val="22"/>
        </w:rPr>
        <w:t xml:space="preserve">b) 01 (um) envelope contendo a proposta comercial (ENVELOPE Nº 1); e </w:t>
      </w:r>
    </w:p>
    <w:p w14:paraId="1CBB82D5" w14:textId="77777777" w:rsidR="009F7490" w:rsidRPr="000651CE" w:rsidRDefault="009F7490" w:rsidP="00346298">
      <w:pPr>
        <w:tabs>
          <w:tab w:val="left" w:pos="0"/>
        </w:tabs>
        <w:spacing w:after="120" w:line="240" w:lineRule="auto"/>
        <w:ind w:left="-5"/>
        <w:jc w:val="both"/>
        <w:rPr>
          <w:rFonts w:asciiTheme="minorHAnsi" w:hAnsiTheme="minorHAnsi" w:cstheme="minorHAnsi"/>
          <w:sz w:val="22"/>
          <w:szCs w:val="22"/>
        </w:rPr>
      </w:pPr>
      <w:r w:rsidRPr="000651CE">
        <w:rPr>
          <w:rFonts w:asciiTheme="minorHAnsi" w:hAnsiTheme="minorHAnsi" w:cstheme="minorHAnsi"/>
          <w:sz w:val="22"/>
          <w:szCs w:val="22"/>
        </w:rPr>
        <w:t xml:space="preserve">c) 01 (um) envelope contendo os documentos da habilitação (ENVELOPE Nº 2) </w:t>
      </w:r>
    </w:p>
    <w:p w14:paraId="6096D5DB" w14:textId="1F5C8012" w:rsidR="006D779E" w:rsidRPr="000651CE" w:rsidRDefault="006D779E" w:rsidP="00346298">
      <w:pPr>
        <w:tabs>
          <w:tab w:val="left" w:pos="0"/>
        </w:tabs>
        <w:spacing w:after="120" w:line="240" w:lineRule="auto"/>
        <w:ind w:left="-5"/>
        <w:jc w:val="both"/>
        <w:rPr>
          <w:rFonts w:asciiTheme="minorHAnsi" w:hAnsiTheme="minorHAnsi" w:cstheme="minorHAnsi"/>
          <w:sz w:val="22"/>
          <w:szCs w:val="22"/>
          <w:lang w:bidi="pt-BR"/>
        </w:rPr>
      </w:pPr>
      <w:r w:rsidRPr="000651CE">
        <w:rPr>
          <w:rFonts w:asciiTheme="minorHAnsi" w:hAnsiTheme="minorHAnsi" w:cstheme="minorHAnsi"/>
          <w:sz w:val="22"/>
          <w:szCs w:val="22"/>
        </w:rPr>
        <w:t xml:space="preserve">d)  </w:t>
      </w:r>
      <w:r w:rsidRPr="000651CE">
        <w:rPr>
          <w:rFonts w:asciiTheme="minorHAnsi" w:hAnsiTheme="minorHAnsi" w:cstheme="minorHAnsi"/>
          <w:sz w:val="22"/>
          <w:szCs w:val="22"/>
          <w:lang w:bidi="pt-BR"/>
        </w:rPr>
        <w:t xml:space="preserve">Os envelopes “Proposta de Preços” e “Documentação de Habilitação” deverão ser </w:t>
      </w:r>
      <w:r w:rsidR="007F3FD7">
        <w:rPr>
          <w:rFonts w:asciiTheme="minorHAnsi" w:hAnsiTheme="minorHAnsi" w:cstheme="minorHAnsi"/>
          <w:sz w:val="22"/>
          <w:szCs w:val="22"/>
          <w:lang w:bidi="pt-BR"/>
        </w:rPr>
        <w:t xml:space="preserve">lacrados, </w:t>
      </w:r>
      <w:r w:rsidRPr="000651CE">
        <w:rPr>
          <w:rFonts w:asciiTheme="minorHAnsi" w:hAnsiTheme="minorHAnsi" w:cstheme="minorHAnsi"/>
          <w:sz w:val="22"/>
          <w:szCs w:val="22"/>
          <w:lang w:bidi="pt-BR"/>
        </w:rPr>
        <w:t xml:space="preserve">indevassáveis, e entregues à </w:t>
      </w:r>
      <w:r w:rsidR="000E5248" w:rsidRPr="000651CE">
        <w:rPr>
          <w:rFonts w:asciiTheme="minorHAnsi" w:hAnsiTheme="minorHAnsi" w:cstheme="minorHAnsi"/>
          <w:sz w:val="22"/>
          <w:szCs w:val="22"/>
          <w:lang w:bidi="pt-BR"/>
        </w:rPr>
        <w:t>Pregoeira</w:t>
      </w:r>
      <w:r w:rsidRPr="000651CE">
        <w:rPr>
          <w:rFonts w:asciiTheme="minorHAnsi" w:hAnsiTheme="minorHAnsi" w:cstheme="minorHAnsi"/>
          <w:sz w:val="22"/>
          <w:szCs w:val="22"/>
          <w:lang w:bidi="pt-BR"/>
        </w:rPr>
        <w:t>, na sessão de pregão imediatamente após o credenciamento, conforme endereço, dia e horário especificados no instrumento convocatório.</w:t>
      </w:r>
    </w:p>
    <w:p w14:paraId="15972068" w14:textId="77777777" w:rsidR="006D779E" w:rsidRPr="000651CE" w:rsidRDefault="006D779E" w:rsidP="00346298">
      <w:pPr>
        <w:tabs>
          <w:tab w:val="left" w:pos="0"/>
        </w:tabs>
        <w:spacing w:after="120" w:line="240" w:lineRule="auto"/>
        <w:ind w:left="-5"/>
        <w:jc w:val="both"/>
        <w:rPr>
          <w:rFonts w:asciiTheme="minorHAnsi" w:hAnsiTheme="minorHAnsi" w:cstheme="minorHAnsi"/>
          <w:sz w:val="22"/>
          <w:szCs w:val="22"/>
        </w:rPr>
      </w:pPr>
      <w:r w:rsidRPr="000651CE">
        <w:rPr>
          <w:rFonts w:asciiTheme="minorHAnsi" w:hAnsiTheme="minorHAnsi" w:cstheme="minorHAnsi"/>
          <w:sz w:val="22"/>
          <w:szCs w:val="22"/>
        </w:rPr>
        <w:t xml:space="preserve">e) </w:t>
      </w:r>
      <w:r w:rsidRPr="000651CE">
        <w:rPr>
          <w:rFonts w:asciiTheme="minorHAnsi" w:hAnsiTheme="minorHAnsi" w:cstheme="minorHAnsi"/>
          <w:sz w:val="22"/>
          <w:szCs w:val="22"/>
          <w:lang w:bidi="pt-BR"/>
        </w:rPr>
        <w:t xml:space="preserve">A </w:t>
      </w:r>
      <w:r w:rsidR="00021E04" w:rsidRPr="000651CE">
        <w:rPr>
          <w:rFonts w:asciiTheme="minorHAnsi" w:hAnsiTheme="minorHAnsi" w:cstheme="minorHAnsi"/>
          <w:sz w:val="22"/>
          <w:szCs w:val="22"/>
          <w:lang w:bidi="pt-BR"/>
        </w:rPr>
        <w:t>administração</w:t>
      </w:r>
      <w:r w:rsidRPr="000651CE">
        <w:rPr>
          <w:rFonts w:asciiTheme="minorHAnsi" w:hAnsiTheme="minorHAnsi" w:cstheme="minorHAnsi"/>
          <w:sz w:val="22"/>
          <w:szCs w:val="22"/>
          <w:lang w:bidi="pt-BR"/>
        </w:rPr>
        <w:t xml:space="preserve"> não se responsabilizar</w:t>
      </w:r>
      <w:r w:rsidR="00021E04" w:rsidRPr="000651CE">
        <w:rPr>
          <w:rFonts w:asciiTheme="minorHAnsi" w:hAnsiTheme="minorHAnsi" w:cstheme="minorHAnsi"/>
          <w:sz w:val="22"/>
          <w:szCs w:val="22"/>
          <w:lang w:bidi="pt-BR"/>
        </w:rPr>
        <w:t>á</w:t>
      </w:r>
      <w:r w:rsidRPr="000651CE">
        <w:rPr>
          <w:rFonts w:asciiTheme="minorHAnsi" w:hAnsiTheme="minorHAnsi" w:cstheme="minorHAnsi"/>
          <w:sz w:val="22"/>
          <w:szCs w:val="22"/>
          <w:lang w:bidi="pt-BR"/>
        </w:rPr>
        <w:t xml:space="preserve"> por envelopes de “Proposta Comercial” e “Documentação de Habilitação” que não sejam entregue</w:t>
      </w:r>
      <w:r w:rsidR="00021E04" w:rsidRPr="000651CE">
        <w:rPr>
          <w:rFonts w:asciiTheme="minorHAnsi" w:hAnsiTheme="minorHAnsi" w:cstheme="minorHAnsi"/>
          <w:sz w:val="22"/>
          <w:szCs w:val="22"/>
          <w:lang w:bidi="pt-BR"/>
        </w:rPr>
        <w:t>s</w:t>
      </w:r>
      <w:r w:rsidRPr="000651CE">
        <w:rPr>
          <w:rFonts w:asciiTheme="minorHAnsi" w:hAnsiTheme="minorHAnsi" w:cstheme="minorHAnsi"/>
          <w:sz w:val="22"/>
          <w:szCs w:val="22"/>
          <w:lang w:bidi="pt-BR"/>
        </w:rPr>
        <w:t xml:space="preserve"> </w:t>
      </w:r>
      <w:r w:rsidR="00AD546D" w:rsidRPr="000651CE">
        <w:rPr>
          <w:rFonts w:asciiTheme="minorHAnsi" w:hAnsiTheme="minorHAnsi" w:cstheme="minorHAnsi"/>
          <w:sz w:val="22"/>
          <w:szCs w:val="22"/>
          <w:lang w:bidi="pt-BR"/>
        </w:rPr>
        <w:t>à</w:t>
      </w:r>
      <w:r w:rsidRPr="000651CE">
        <w:rPr>
          <w:rFonts w:asciiTheme="minorHAnsi" w:hAnsiTheme="minorHAnsi" w:cstheme="minorHAnsi"/>
          <w:sz w:val="22"/>
          <w:szCs w:val="22"/>
          <w:lang w:bidi="pt-BR"/>
        </w:rPr>
        <w:t xml:space="preserve"> </w:t>
      </w:r>
      <w:r w:rsidR="000E5248" w:rsidRPr="000651CE">
        <w:rPr>
          <w:rFonts w:asciiTheme="minorHAnsi" w:hAnsiTheme="minorHAnsi" w:cstheme="minorHAnsi"/>
          <w:sz w:val="22"/>
          <w:szCs w:val="22"/>
          <w:lang w:bidi="pt-BR"/>
        </w:rPr>
        <w:t>Pregoeira</w:t>
      </w:r>
      <w:r w:rsidRPr="000651CE">
        <w:rPr>
          <w:rFonts w:asciiTheme="minorHAnsi" w:hAnsiTheme="minorHAnsi" w:cstheme="minorHAnsi"/>
          <w:sz w:val="22"/>
          <w:szCs w:val="22"/>
          <w:lang w:bidi="pt-BR"/>
        </w:rPr>
        <w:t xml:space="preserve"> designad</w:t>
      </w:r>
      <w:r w:rsidR="00AD546D" w:rsidRPr="000651CE">
        <w:rPr>
          <w:rFonts w:asciiTheme="minorHAnsi" w:hAnsiTheme="minorHAnsi" w:cstheme="minorHAnsi"/>
          <w:sz w:val="22"/>
          <w:szCs w:val="22"/>
          <w:lang w:bidi="pt-BR"/>
        </w:rPr>
        <w:t>a</w:t>
      </w:r>
      <w:r w:rsidRPr="000651CE">
        <w:rPr>
          <w:rFonts w:asciiTheme="minorHAnsi" w:hAnsiTheme="minorHAnsi" w:cstheme="minorHAnsi"/>
          <w:sz w:val="22"/>
          <w:szCs w:val="22"/>
          <w:lang w:bidi="pt-BR"/>
        </w:rPr>
        <w:t>, no local, data e horário definidos neste Edital</w:t>
      </w:r>
      <w:r w:rsidR="00021E04" w:rsidRPr="000651CE">
        <w:rPr>
          <w:rFonts w:asciiTheme="minorHAnsi" w:hAnsiTheme="minorHAnsi" w:cstheme="minorHAnsi"/>
          <w:sz w:val="22"/>
          <w:szCs w:val="22"/>
          <w:lang w:bidi="pt-BR"/>
        </w:rPr>
        <w:t xml:space="preserve">. Os licitantes que enviarem envelopes pelo serviço postal ou outras formas de envio, deverão possuir, se requeridos, comprovante de entrega e endereçamento à </w:t>
      </w:r>
      <w:r w:rsidR="000E5248" w:rsidRPr="000651CE">
        <w:rPr>
          <w:rFonts w:asciiTheme="minorHAnsi" w:hAnsiTheme="minorHAnsi" w:cstheme="minorHAnsi"/>
          <w:sz w:val="22"/>
          <w:szCs w:val="22"/>
          <w:lang w:bidi="pt-BR"/>
        </w:rPr>
        <w:t>Pregoeira</w:t>
      </w:r>
      <w:r w:rsidR="00021E04" w:rsidRPr="000651CE">
        <w:rPr>
          <w:rFonts w:asciiTheme="minorHAnsi" w:hAnsiTheme="minorHAnsi" w:cstheme="minorHAnsi"/>
          <w:sz w:val="22"/>
          <w:szCs w:val="22"/>
          <w:lang w:bidi="pt-BR"/>
        </w:rPr>
        <w:t>.</w:t>
      </w:r>
    </w:p>
    <w:p w14:paraId="61C2F432" w14:textId="20D93B30" w:rsidR="009F7490" w:rsidRPr="000651CE" w:rsidRDefault="009F7490" w:rsidP="00B64995">
      <w:pPr>
        <w:pStyle w:val="PargrafodaLista"/>
        <w:numPr>
          <w:ilvl w:val="1"/>
          <w:numId w:val="13"/>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Declarado encerrado o credenciamento pel</w:t>
      </w:r>
      <w:r w:rsidR="000E5248" w:rsidRPr="000651CE">
        <w:rPr>
          <w:rFonts w:asciiTheme="minorHAnsi" w:hAnsiTheme="minorHAnsi" w:cstheme="minorHAnsi"/>
          <w:sz w:val="22"/>
          <w:szCs w:val="22"/>
        </w:rPr>
        <w:t>a pregoeira</w:t>
      </w:r>
      <w:r w:rsidRPr="000651CE">
        <w:rPr>
          <w:rFonts w:asciiTheme="minorHAnsi" w:hAnsiTheme="minorHAnsi" w:cstheme="minorHAnsi"/>
          <w:sz w:val="22"/>
          <w:szCs w:val="22"/>
        </w:rPr>
        <w:t xml:space="preserve">, não serão admitidos novos proponentes. </w:t>
      </w:r>
    </w:p>
    <w:p w14:paraId="0F1F07C5" w14:textId="323B470A" w:rsidR="009F7490" w:rsidRPr="000651CE" w:rsidRDefault="009F7490" w:rsidP="00B64995">
      <w:pPr>
        <w:pStyle w:val="PargrafodaLista"/>
        <w:numPr>
          <w:ilvl w:val="1"/>
          <w:numId w:val="13"/>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 xml:space="preserve">Ocorrendo decretação de feriado ou outro fato superveniente, de caráter público que impeça a realização deste </w:t>
      </w:r>
      <w:r w:rsidR="00AD546D" w:rsidRPr="000651CE">
        <w:rPr>
          <w:rFonts w:asciiTheme="minorHAnsi" w:hAnsiTheme="minorHAnsi" w:cstheme="minorHAnsi"/>
          <w:sz w:val="22"/>
          <w:szCs w:val="22"/>
        </w:rPr>
        <w:t>processo</w:t>
      </w:r>
      <w:r w:rsidRPr="000651CE">
        <w:rPr>
          <w:rFonts w:asciiTheme="minorHAnsi" w:hAnsiTheme="minorHAnsi" w:cstheme="minorHAnsi"/>
          <w:sz w:val="22"/>
          <w:szCs w:val="22"/>
        </w:rPr>
        <w:t xml:space="preserve"> na data acima mencionada, a licitação ficará automaticamente prorrogada para o primeiro dia útil </w:t>
      </w:r>
      <w:r w:rsidR="00D86F85" w:rsidRPr="000651CE">
        <w:rPr>
          <w:rFonts w:asciiTheme="minorHAnsi" w:hAnsiTheme="minorHAnsi" w:cstheme="minorHAnsi"/>
          <w:sz w:val="22"/>
          <w:szCs w:val="22"/>
        </w:rPr>
        <w:t>subsequente</w:t>
      </w:r>
      <w:r w:rsidRPr="000651CE">
        <w:rPr>
          <w:rFonts w:asciiTheme="minorHAnsi" w:hAnsiTheme="minorHAnsi" w:cstheme="minorHAnsi"/>
          <w:sz w:val="22"/>
          <w:szCs w:val="22"/>
        </w:rPr>
        <w:t xml:space="preserve">, independentemente de nova comunicação. </w:t>
      </w:r>
    </w:p>
    <w:p w14:paraId="3479CFBB" w14:textId="18F9A524" w:rsidR="009F7490" w:rsidRPr="000651CE" w:rsidRDefault="009F7490" w:rsidP="00B64995">
      <w:pPr>
        <w:pStyle w:val="Ttulo2"/>
        <w:numPr>
          <w:ilvl w:val="0"/>
          <w:numId w:val="13"/>
        </w:numPr>
        <w:tabs>
          <w:tab w:val="left" w:pos="0"/>
        </w:tabs>
        <w:spacing w:after="120" w:line="240" w:lineRule="auto"/>
        <w:ind w:left="0" w:firstLine="0"/>
        <w:jc w:val="both"/>
        <w:rPr>
          <w:rFonts w:asciiTheme="minorHAnsi" w:hAnsiTheme="minorHAnsi" w:cstheme="minorHAnsi"/>
          <w:sz w:val="22"/>
        </w:rPr>
      </w:pPr>
      <w:r w:rsidRPr="000651CE">
        <w:rPr>
          <w:rFonts w:asciiTheme="minorHAnsi" w:hAnsiTheme="minorHAnsi" w:cstheme="minorHAnsi"/>
          <w:sz w:val="22"/>
        </w:rPr>
        <w:t xml:space="preserve">DA APRESENTAÇÃO DOS ENVELOPES </w:t>
      </w:r>
    </w:p>
    <w:p w14:paraId="230041AE" w14:textId="77777777" w:rsidR="00B60003" w:rsidRPr="00B60003" w:rsidRDefault="00B60003" w:rsidP="00B64995">
      <w:pPr>
        <w:pStyle w:val="PargrafodaLista"/>
        <w:numPr>
          <w:ilvl w:val="0"/>
          <w:numId w:val="14"/>
        </w:numPr>
        <w:tabs>
          <w:tab w:val="left" w:pos="0"/>
        </w:tabs>
        <w:spacing w:after="120" w:line="240" w:lineRule="auto"/>
        <w:contextualSpacing w:val="0"/>
        <w:jc w:val="both"/>
        <w:rPr>
          <w:rFonts w:asciiTheme="minorHAnsi" w:hAnsiTheme="minorHAnsi" w:cstheme="minorHAnsi"/>
          <w:vanish/>
          <w:sz w:val="22"/>
          <w:szCs w:val="22"/>
        </w:rPr>
      </w:pPr>
    </w:p>
    <w:p w14:paraId="6597542D" w14:textId="77777777" w:rsidR="00B60003" w:rsidRPr="00B60003" w:rsidRDefault="00B60003" w:rsidP="00B64995">
      <w:pPr>
        <w:pStyle w:val="PargrafodaLista"/>
        <w:numPr>
          <w:ilvl w:val="0"/>
          <w:numId w:val="14"/>
        </w:numPr>
        <w:tabs>
          <w:tab w:val="left" w:pos="0"/>
        </w:tabs>
        <w:spacing w:after="120" w:line="240" w:lineRule="auto"/>
        <w:contextualSpacing w:val="0"/>
        <w:jc w:val="both"/>
        <w:rPr>
          <w:rFonts w:asciiTheme="minorHAnsi" w:hAnsiTheme="minorHAnsi" w:cstheme="minorHAnsi"/>
          <w:vanish/>
          <w:sz w:val="22"/>
          <w:szCs w:val="22"/>
        </w:rPr>
      </w:pPr>
    </w:p>
    <w:p w14:paraId="0F899DAB" w14:textId="5BE46F86" w:rsidR="002A3315" w:rsidRPr="000651CE" w:rsidRDefault="008913BE" w:rsidP="00B64995">
      <w:pPr>
        <w:pStyle w:val="PargrafodaLista"/>
        <w:numPr>
          <w:ilvl w:val="1"/>
          <w:numId w:val="14"/>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 xml:space="preserve"> N</w:t>
      </w:r>
      <w:r w:rsidR="009F7490" w:rsidRPr="000651CE">
        <w:rPr>
          <w:rFonts w:asciiTheme="minorHAnsi" w:hAnsiTheme="minorHAnsi" w:cstheme="minorHAnsi"/>
          <w:sz w:val="22"/>
          <w:szCs w:val="22"/>
        </w:rPr>
        <w:t xml:space="preserve">o dia, hora e local designados no preâmbulo deste Edital, na presença dos representantes das licitantes e demais pessoas que queiram assistir ao ato, </w:t>
      </w:r>
      <w:r w:rsidR="000E5248" w:rsidRPr="000651CE">
        <w:rPr>
          <w:rFonts w:asciiTheme="minorHAnsi" w:hAnsiTheme="minorHAnsi" w:cstheme="minorHAnsi"/>
          <w:sz w:val="22"/>
          <w:szCs w:val="22"/>
        </w:rPr>
        <w:t>a pregoeira</w:t>
      </w:r>
      <w:r w:rsidR="009F7490" w:rsidRPr="000651CE">
        <w:rPr>
          <w:rFonts w:asciiTheme="minorHAnsi" w:hAnsiTheme="minorHAnsi" w:cstheme="minorHAnsi"/>
          <w:sz w:val="22"/>
          <w:szCs w:val="22"/>
        </w:rPr>
        <w:t xml:space="preserve"> receberá dos representantes credenciados, em envelopes distintos, devidamente fechados e rubricados nos fechos, as propostas de preços, a documentação exigida para habilitação das licitantes, e a declaração dando ciência de que cumprem plenamente os requisitos de habilitação, registrando em ata a presença dos participantes. </w:t>
      </w:r>
    </w:p>
    <w:p w14:paraId="0BEAD19B" w14:textId="77777777" w:rsidR="002A3315" w:rsidRPr="000651CE" w:rsidRDefault="009F7490" w:rsidP="00B64995">
      <w:pPr>
        <w:pStyle w:val="PargrafodaLista"/>
        <w:numPr>
          <w:ilvl w:val="1"/>
          <w:numId w:val="14"/>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 xml:space="preserve">Poderá o licitante apresentar envelopes através da Empresa Brasileira de Correios e Telégrafos ou por representante não credenciado, ficando o licitante obrigado a apresentá-los até a hora e data estabelecida no preâmbulo, e na forma do item 5 deste edital. </w:t>
      </w:r>
    </w:p>
    <w:p w14:paraId="52B75DD3" w14:textId="77777777" w:rsidR="00B331D4" w:rsidRDefault="009F7490" w:rsidP="00B64995">
      <w:pPr>
        <w:pStyle w:val="PargrafodaLista"/>
        <w:numPr>
          <w:ilvl w:val="1"/>
          <w:numId w:val="14"/>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 xml:space="preserve">A participação na forma do item 6.2 impede a apresentação de lances por parte do licitante. </w:t>
      </w:r>
    </w:p>
    <w:p w14:paraId="51A8DC98" w14:textId="77777777" w:rsidR="00B331D4" w:rsidRDefault="009F7490" w:rsidP="00B64995">
      <w:pPr>
        <w:pStyle w:val="PargrafodaLista"/>
        <w:numPr>
          <w:ilvl w:val="1"/>
          <w:numId w:val="14"/>
        </w:numPr>
        <w:tabs>
          <w:tab w:val="left" w:pos="0"/>
        </w:tabs>
        <w:spacing w:after="120" w:line="240" w:lineRule="auto"/>
        <w:ind w:left="0" w:firstLine="0"/>
        <w:contextualSpacing w:val="0"/>
        <w:jc w:val="both"/>
        <w:rPr>
          <w:rFonts w:asciiTheme="minorHAnsi" w:hAnsiTheme="minorHAnsi" w:cstheme="minorHAnsi"/>
          <w:sz w:val="22"/>
          <w:szCs w:val="22"/>
        </w:rPr>
      </w:pPr>
      <w:r w:rsidRPr="00B331D4">
        <w:rPr>
          <w:rFonts w:asciiTheme="minorHAnsi" w:hAnsiTheme="minorHAnsi" w:cstheme="minorHAnsi"/>
          <w:sz w:val="22"/>
          <w:szCs w:val="22"/>
        </w:rPr>
        <w:t>Dec</w:t>
      </w:r>
      <w:r w:rsidR="006B36A3" w:rsidRPr="00B331D4">
        <w:rPr>
          <w:rFonts w:asciiTheme="minorHAnsi" w:hAnsiTheme="minorHAnsi" w:cstheme="minorHAnsi"/>
          <w:sz w:val="22"/>
          <w:szCs w:val="22"/>
        </w:rPr>
        <w:t>larada a abertura da sessão pel</w:t>
      </w:r>
      <w:r w:rsidR="000E5248" w:rsidRPr="00B331D4">
        <w:rPr>
          <w:rFonts w:asciiTheme="minorHAnsi" w:hAnsiTheme="minorHAnsi" w:cstheme="minorHAnsi"/>
          <w:sz w:val="22"/>
          <w:szCs w:val="22"/>
        </w:rPr>
        <w:t>a pregoeira</w:t>
      </w:r>
      <w:r w:rsidRPr="00B331D4">
        <w:rPr>
          <w:rFonts w:asciiTheme="minorHAnsi" w:hAnsiTheme="minorHAnsi" w:cstheme="minorHAnsi"/>
          <w:sz w:val="22"/>
          <w:szCs w:val="22"/>
        </w:rPr>
        <w:t xml:space="preserve">, não mais serão admitidos novos proponentes, dando-se início ao recebimento dos envelopes.  </w:t>
      </w:r>
    </w:p>
    <w:p w14:paraId="1DE00E30" w14:textId="77777777" w:rsidR="00B331D4" w:rsidRDefault="009F7490" w:rsidP="00B64995">
      <w:pPr>
        <w:pStyle w:val="PargrafodaLista"/>
        <w:numPr>
          <w:ilvl w:val="1"/>
          <w:numId w:val="14"/>
        </w:numPr>
        <w:tabs>
          <w:tab w:val="left" w:pos="0"/>
        </w:tabs>
        <w:spacing w:after="120" w:line="240" w:lineRule="auto"/>
        <w:ind w:left="0" w:firstLine="0"/>
        <w:contextualSpacing w:val="0"/>
        <w:jc w:val="both"/>
        <w:rPr>
          <w:rFonts w:asciiTheme="minorHAnsi" w:hAnsiTheme="minorHAnsi" w:cstheme="minorHAnsi"/>
          <w:sz w:val="22"/>
          <w:szCs w:val="22"/>
        </w:rPr>
      </w:pPr>
      <w:r w:rsidRPr="00B331D4">
        <w:rPr>
          <w:rFonts w:asciiTheme="minorHAnsi" w:hAnsiTheme="minorHAnsi" w:cstheme="minorHAnsi"/>
          <w:sz w:val="22"/>
          <w:szCs w:val="22"/>
        </w:rPr>
        <w:t xml:space="preserve">Cada licitante deverá apresentar dois conjuntos de documentos, a saber: “Proposta de Preço” e “Documentos para Habilitação”. </w:t>
      </w:r>
    </w:p>
    <w:p w14:paraId="595C356A" w14:textId="76CFD30A" w:rsidR="009F7490" w:rsidRPr="00B331D4" w:rsidRDefault="009F7490" w:rsidP="00B64995">
      <w:pPr>
        <w:pStyle w:val="PargrafodaLista"/>
        <w:numPr>
          <w:ilvl w:val="1"/>
          <w:numId w:val="14"/>
        </w:numPr>
        <w:tabs>
          <w:tab w:val="left" w:pos="0"/>
        </w:tabs>
        <w:spacing w:after="120" w:line="240" w:lineRule="auto"/>
        <w:ind w:left="0" w:firstLine="0"/>
        <w:contextualSpacing w:val="0"/>
        <w:jc w:val="both"/>
        <w:rPr>
          <w:rFonts w:asciiTheme="minorHAnsi" w:hAnsiTheme="minorHAnsi" w:cstheme="minorHAnsi"/>
          <w:sz w:val="22"/>
          <w:szCs w:val="22"/>
        </w:rPr>
      </w:pPr>
      <w:r w:rsidRPr="00B331D4">
        <w:rPr>
          <w:rFonts w:asciiTheme="minorHAnsi" w:hAnsiTheme="minorHAnsi" w:cstheme="minorHAnsi"/>
          <w:sz w:val="22"/>
          <w:szCs w:val="22"/>
        </w:rPr>
        <w:t>Os conjuntos de documentos relativos à proposta de preço e à habilitação deverão ser entregues separadamente, em envelopes fechados, identificados com o nome da licitante, o número e objeto da licitação e, respectivamente, os títulos dos conteúdos "Proposta de Preço" e "Documentos para Habilitação", na forma</w:t>
      </w:r>
      <w:r w:rsidR="00C35B06" w:rsidRPr="00B331D4">
        <w:rPr>
          <w:rFonts w:asciiTheme="minorHAnsi" w:hAnsiTheme="minorHAnsi" w:cstheme="minorHAnsi"/>
          <w:sz w:val="22"/>
          <w:szCs w:val="22"/>
        </w:rPr>
        <w:t xml:space="preserve"> abaixo</w:t>
      </w:r>
      <w:r w:rsidRPr="00B331D4">
        <w:rPr>
          <w:rFonts w:asciiTheme="minorHAnsi" w:hAnsiTheme="minorHAnsi" w:cstheme="minorHAnsi"/>
          <w:sz w:val="22"/>
          <w:szCs w:val="22"/>
        </w:rPr>
        <w:t xml:space="preserve">: </w:t>
      </w:r>
    </w:p>
    <w:p w14:paraId="417A0750" w14:textId="77777777" w:rsidR="00C35B06" w:rsidRPr="000651CE" w:rsidRDefault="00C35B06" w:rsidP="00346298">
      <w:pPr>
        <w:tabs>
          <w:tab w:val="left" w:pos="0"/>
        </w:tabs>
        <w:spacing w:after="120" w:line="240" w:lineRule="auto"/>
        <w:ind w:left="-5"/>
        <w:jc w:val="both"/>
        <w:rPr>
          <w:rFonts w:asciiTheme="minorHAnsi" w:hAnsiTheme="minorHAnsi" w:cstheme="minorHAnsi"/>
          <w:sz w:val="22"/>
          <w:szCs w:val="22"/>
        </w:rPr>
      </w:pPr>
      <w:r w:rsidRPr="000651CE">
        <w:rPr>
          <w:rFonts w:asciiTheme="minorHAnsi" w:hAnsiTheme="minorHAnsi" w:cstheme="minorHAnsi"/>
          <w:noProof/>
          <w:sz w:val="22"/>
          <w:szCs w:val="22"/>
        </w:rPr>
        <mc:AlternateContent>
          <mc:Choice Requires="wps">
            <w:drawing>
              <wp:anchor distT="45720" distB="45720" distL="114300" distR="114300" simplePos="0" relativeHeight="251659264" behindDoc="1" locked="0" layoutInCell="1" allowOverlap="1" wp14:anchorId="495416A4" wp14:editId="5FD89FB8">
                <wp:simplePos x="0" y="0"/>
                <wp:positionH relativeFrom="margin">
                  <wp:align>center</wp:align>
                </wp:positionH>
                <wp:positionV relativeFrom="paragraph">
                  <wp:posOffset>9805</wp:posOffset>
                </wp:positionV>
                <wp:extent cx="4271492" cy="982980"/>
                <wp:effectExtent l="0" t="0" r="15240" b="2667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492" cy="982980"/>
                        </a:xfrm>
                        <a:prstGeom prst="rect">
                          <a:avLst/>
                        </a:prstGeom>
                        <a:solidFill>
                          <a:srgbClr val="FFFFFF"/>
                        </a:solidFill>
                        <a:ln w="9525">
                          <a:solidFill>
                            <a:srgbClr val="000000"/>
                          </a:solidFill>
                          <a:miter lim="800000"/>
                          <a:headEnd/>
                          <a:tailEnd/>
                        </a:ln>
                      </wps:spPr>
                      <wps:txbx>
                        <w:txbxContent>
                          <w:p w14:paraId="4368F115" w14:textId="7346DB5F" w:rsidR="00EA23C0" w:rsidRPr="00B331D4" w:rsidRDefault="00EA23C0" w:rsidP="00C35B06">
                            <w:pPr>
                              <w:spacing w:after="120" w:line="240" w:lineRule="auto"/>
                              <w:jc w:val="center"/>
                              <w:rPr>
                                <w:rFonts w:asciiTheme="minorHAnsi" w:eastAsia="Times New Roman" w:hAnsiTheme="minorHAnsi" w:cstheme="minorHAnsi"/>
                                <w:b/>
                                <w:szCs w:val="22"/>
                              </w:rPr>
                            </w:pPr>
                            <w:bookmarkStart w:id="7" w:name="_Hlk489948181"/>
                            <w:r w:rsidRPr="00B331D4">
                              <w:rPr>
                                <w:rFonts w:asciiTheme="minorHAnsi" w:eastAsia="Times New Roman" w:hAnsiTheme="minorHAnsi" w:cstheme="minorHAnsi"/>
                                <w:b/>
                                <w:szCs w:val="22"/>
                              </w:rPr>
                              <w:t>PREFEITURA MUNICIPAL DE GUIRICEMA-MG</w:t>
                            </w:r>
                          </w:p>
                          <w:p w14:paraId="2BF57B63" w14:textId="6A190A92" w:rsidR="00EA23C0" w:rsidRPr="00B331D4" w:rsidRDefault="00EA23C0" w:rsidP="00C35B06">
                            <w:pPr>
                              <w:spacing w:after="120" w:line="240" w:lineRule="auto"/>
                              <w:jc w:val="center"/>
                              <w:rPr>
                                <w:rFonts w:asciiTheme="minorHAnsi" w:eastAsia="Times New Roman" w:hAnsiTheme="minorHAnsi" w:cstheme="minorHAnsi"/>
                                <w:b/>
                                <w:szCs w:val="22"/>
                              </w:rPr>
                            </w:pPr>
                            <w:r w:rsidRPr="00B331D4">
                              <w:rPr>
                                <w:rFonts w:asciiTheme="minorHAnsi" w:eastAsia="Times New Roman" w:hAnsiTheme="minorHAnsi" w:cstheme="minorHAnsi"/>
                                <w:b/>
                                <w:szCs w:val="22"/>
                              </w:rPr>
                              <w:t xml:space="preserve">PREGÃO PRESENCIAL N° </w:t>
                            </w:r>
                            <w:r w:rsidR="000926F9">
                              <w:rPr>
                                <w:rFonts w:asciiTheme="minorHAnsi" w:eastAsia="Times New Roman" w:hAnsiTheme="minorHAnsi" w:cstheme="minorHAnsi"/>
                                <w:b/>
                                <w:szCs w:val="22"/>
                              </w:rPr>
                              <w:t>053/2023</w:t>
                            </w:r>
                            <w:r w:rsidR="00005592" w:rsidRPr="00B331D4">
                              <w:rPr>
                                <w:rFonts w:asciiTheme="minorHAnsi" w:eastAsia="Times New Roman" w:hAnsiTheme="minorHAnsi" w:cstheme="minorHAnsi"/>
                                <w:b/>
                                <w:szCs w:val="22"/>
                              </w:rPr>
                              <w:t xml:space="preserve"> – PROCESSO Nº </w:t>
                            </w:r>
                            <w:r w:rsidR="000926F9">
                              <w:rPr>
                                <w:rFonts w:asciiTheme="minorHAnsi" w:eastAsia="Times New Roman" w:hAnsiTheme="minorHAnsi" w:cstheme="minorHAnsi"/>
                                <w:b/>
                                <w:szCs w:val="22"/>
                              </w:rPr>
                              <w:t>138/2023</w:t>
                            </w:r>
                          </w:p>
                          <w:p w14:paraId="038B46C2" w14:textId="77777777" w:rsidR="00EA23C0" w:rsidRPr="00B331D4" w:rsidRDefault="00EA23C0" w:rsidP="00C35B06">
                            <w:pPr>
                              <w:spacing w:after="120" w:line="240" w:lineRule="auto"/>
                              <w:jc w:val="center"/>
                              <w:rPr>
                                <w:rFonts w:asciiTheme="minorHAnsi" w:eastAsia="Times New Roman" w:hAnsiTheme="minorHAnsi" w:cstheme="minorHAnsi"/>
                                <w:b/>
                                <w:szCs w:val="22"/>
                              </w:rPr>
                            </w:pPr>
                            <w:r w:rsidRPr="00B331D4">
                              <w:rPr>
                                <w:rFonts w:asciiTheme="minorHAnsi" w:eastAsia="Times New Roman" w:hAnsiTheme="minorHAnsi" w:cstheme="minorHAnsi"/>
                                <w:b/>
                                <w:szCs w:val="22"/>
                              </w:rPr>
                              <w:t>ENVELOPE Nº 01 “PROPOSTA COMERCIAL”</w:t>
                            </w:r>
                          </w:p>
                          <w:p w14:paraId="11262006" w14:textId="77777777" w:rsidR="00EA23C0" w:rsidRPr="002332BF" w:rsidRDefault="00EA23C0" w:rsidP="00C35B06">
                            <w:pPr>
                              <w:spacing w:after="120" w:line="240" w:lineRule="auto"/>
                              <w:jc w:val="center"/>
                              <w:rPr>
                                <w:rFonts w:ascii="Garamond" w:eastAsia="Times New Roman" w:hAnsi="Garamond" w:cs="Times New Roman"/>
                                <w:b/>
                                <w:szCs w:val="22"/>
                              </w:rPr>
                            </w:pPr>
                            <w:r w:rsidRPr="00B331D4">
                              <w:rPr>
                                <w:rFonts w:asciiTheme="minorHAnsi" w:eastAsia="Times New Roman" w:hAnsiTheme="minorHAnsi" w:cstheme="minorHAnsi"/>
                                <w:b/>
                                <w:szCs w:val="22"/>
                              </w:rPr>
                              <w:t>RAZÃO SOCIAL, CNPJ E ENDEREÇO COMPLETO</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416A4" id="_x0000_t202" coordsize="21600,21600" o:spt="202" path="m,l,21600r21600,l21600,xe">
                <v:stroke joinstyle="miter"/>
                <v:path gradientshapeok="t" o:connecttype="rect"/>
              </v:shapetype>
              <v:shape id="Caixa de Texto 2" o:spid="_x0000_s1026" type="#_x0000_t202" style="position:absolute;left:0;text-align:left;margin-left:0;margin-top:.75pt;width:336.35pt;height:77.4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">
                <v:textbox>
                  <w:txbxContent>
                    <w:p w14:paraId="4368F115" w14:textId="7346DB5F" w:rsidR="00EA23C0" w:rsidRPr="00B331D4" w:rsidRDefault="00EA23C0" w:rsidP="00C35B06">
                      <w:pPr>
                        <w:spacing w:after="120" w:line="240" w:lineRule="auto"/>
                        <w:jc w:val="center"/>
                        <w:rPr>
                          <w:rFonts w:asciiTheme="minorHAnsi" w:eastAsia="Times New Roman" w:hAnsiTheme="minorHAnsi" w:cstheme="minorHAnsi"/>
                          <w:b/>
                          <w:szCs w:val="22"/>
                        </w:rPr>
                      </w:pPr>
                      <w:bookmarkStart w:id="8" w:name="_Hlk489948181"/>
                      <w:r w:rsidRPr="00B331D4">
                        <w:rPr>
                          <w:rFonts w:asciiTheme="minorHAnsi" w:eastAsia="Times New Roman" w:hAnsiTheme="minorHAnsi" w:cstheme="minorHAnsi"/>
                          <w:b/>
                          <w:szCs w:val="22"/>
                        </w:rPr>
                        <w:t>PREFEITURA MUNICIPAL DE GUIRICEMA-MG</w:t>
                      </w:r>
                    </w:p>
                    <w:p w14:paraId="2BF57B63" w14:textId="6A190A92" w:rsidR="00EA23C0" w:rsidRPr="00B331D4" w:rsidRDefault="00EA23C0" w:rsidP="00C35B06">
                      <w:pPr>
                        <w:spacing w:after="120" w:line="240" w:lineRule="auto"/>
                        <w:jc w:val="center"/>
                        <w:rPr>
                          <w:rFonts w:asciiTheme="minorHAnsi" w:eastAsia="Times New Roman" w:hAnsiTheme="minorHAnsi" w:cstheme="minorHAnsi"/>
                          <w:b/>
                          <w:szCs w:val="22"/>
                        </w:rPr>
                      </w:pPr>
                      <w:r w:rsidRPr="00B331D4">
                        <w:rPr>
                          <w:rFonts w:asciiTheme="minorHAnsi" w:eastAsia="Times New Roman" w:hAnsiTheme="minorHAnsi" w:cstheme="minorHAnsi"/>
                          <w:b/>
                          <w:szCs w:val="22"/>
                        </w:rPr>
                        <w:t xml:space="preserve">PREGÃO PRESENCIAL N° </w:t>
                      </w:r>
                      <w:r w:rsidR="000926F9">
                        <w:rPr>
                          <w:rFonts w:asciiTheme="minorHAnsi" w:eastAsia="Times New Roman" w:hAnsiTheme="minorHAnsi" w:cstheme="minorHAnsi"/>
                          <w:b/>
                          <w:szCs w:val="22"/>
                        </w:rPr>
                        <w:t>053/2023</w:t>
                      </w:r>
                      <w:r w:rsidR="00005592" w:rsidRPr="00B331D4">
                        <w:rPr>
                          <w:rFonts w:asciiTheme="minorHAnsi" w:eastAsia="Times New Roman" w:hAnsiTheme="minorHAnsi" w:cstheme="minorHAnsi"/>
                          <w:b/>
                          <w:szCs w:val="22"/>
                        </w:rPr>
                        <w:t xml:space="preserve"> – PROCESSO Nº </w:t>
                      </w:r>
                      <w:r w:rsidR="000926F9">
                        <w:rPr>
                          <w:rFonts w:asciiTheme="minorHAnsi" w:eastAsia="Times New Roman" w:hAnsiTheme="minorHAnsi" w:cstheme="minorHAnsi"/>
                          <w:b/>
                          <w:szCs w:val="22"/>
                        </w:rPr>
                        <w:t>138/2023</w:t>
                      </w:r>
                    </w:p>
                    <w:p w14:paraId="038B46C2" w14:textId="77777777" w:rsidR="00EA23C0" w:rsidRPr="00B331D4" w:rsidRDefault="00EA23C0" w:rsidP="00C35B06">
                      <w:pPr>
                        <w:spacing w:after="120" w:line="240" w:lineRule="auto"/>
                        <w:jc w:val="center"/>
                        <w:rPr>
                          <w:rFonts w:asciiTheme="minorHAnsi" w:eastAsia="Times New Roman" w:hAnsiTheme="minorHAnsi" w:cstheme="minorHAnsi"/>
                          <w:b/>
                          <w:szCs w:val="22"/>
                        </w:rPr>
                      </w:pPr>
                      <w:r w:rsidRPr="00B331D4">
                        <w:rPr>
                          <w:rFonts w:asciiTheme="minorHAnsi" w:eastAsia="Times New Roman" w:hAnsiTheme="minorHAnsi" w:cstheme="minorHAnsi"/>
                          <w:b/>
                          <w:szCs w:val="22"/>
                        </w:rPr>
                        <w:t>ENVELOPE Nº 01 “PROPOSTA COMERCIAL”</w:t>
                      </w:r>
                    </w:p>
                    <w:p w14:paraId="11262006" w14:textId="77777777" w:rsidR="00EA23C0" w:rsidRPr="002332BF" w:rsidRDefault="00EA23C0" w:rsidP="00C35B06">
                      <w:pPr>
                        <w:spacing w:after="120" w:line="240" w:lineRule="auto"/>
                        <w:jc w:val="center"/>
                        <w:rPr>
                          <w:rFonts w:ascii="Garamond" w:eastAsia="Times New Roman" w:hAnsi="Garamond" w:cs="Times New Roman"/>
                          <w:b/>
                          <w:szCs w:val="22"/>
                        </w:rPr>
                      </w:pPr>
                      <w:r w:rsidRPr="00B331D4">
                        <w:rPr>
                          <w:rFonts w:asciiTheme="minorHAnsi" w:eastAsia="Times New Roman" w:hAnsiTheme="minorHAnsi" w:cstheme="minorHAnsi"/>
                          <w:b/>
                          <w:szCs w:val="22"/>
                        </w:rPr>
                        <w:t>RAZÃO SOCIAL, CNPJ E ENDEREÇO COMPLETO</w:t>
                      </w:r>
                      <w:bookmarkEnd w:id="8"/>
                    </w:p>
                  </w:txbxContent>
                </v:textbox>
                <w10:wrap anchorx="margin"/>
              </v:shape>
            </w:pict>
          </mc:Fallback>
        </mc:AlternateContent>
      </w:r>
    </w:p>
    <w:p w14:paraId="01775FCF" w14:textId="77777777" w:rsidR="00C35B06" w:rsidRPr="000651CE" w:rsidRDefault="00C35B06" w:rsidP="00346298">
      <w:pPr>
        <w:tabs>
          <w:tab w:val="left" w:pos="0"/>
        </w:tabs>
        <w:spacing w:after="120" w:line="240" w:lineRule="auto"/>
        <w:ind w:left="-5"/>
        <w:rPr>
          <w:rFonts w:asciiTheme="minorHAnsi" w:hAnsiTheme="minorHAnsi" w:cstheme="minorHAnsi"/>
          <w:sz w:val="22"/>
          <w:szCs w:val="22"/>
        </w:rPr>
      </w:pPr>
    </w:p>
    <w:p w14:paraId="5BA33036" w14:textId="77777777" w:rsidR="00C35B06" w:rsidRPr="000651CE" w:rsidRDefault="00C35B06" w:rsidP="00346298">
      <w:pPr>
        <w:tabs>
          <w:tab w:val="left" w:pos="0"/>
        </w:tabs>
        <w:spacing w:after="120" w:line="240" w:lineRule="auto"/>
        <w:ind w:left="-5"/>
        <w:jc w:val="both"/>
        <w:rPr>
          <w:rFonts w:asciiTheme="minorHAnsi" w:hAnsiTheme="minorHAnsi" w:cstheme="minorHAnsi"/>
          <w:sz w:val="22"/>
          <w:szCs w:val="22"/>
        </w:rPr>
      </w:pPr>
    </w:p>
    <w:p w14:paraId="1E7D614F" w14:textId="77777777" w:rsidR="00C35B06" w:rsidRPr="000651CE" w:rsidRDefault="00C35B06" w:rsidP="00346298">
      <w:pPr>
        <w:tabs>
          <w:tab w:val="left" w:pos="0"/>
        </w:tabs>
        <w:spacing w:after="120" w:line="240" w:lineRule="auto"/>
        <w:ind w:left="-5"/>
        <w:jc w:val="both"/>
        <w:rPr>
          <w:rFonts w:asciiTheme="minorHAnsi" w:hAnsiTheme="minorHAnsi" w:cstheme="minorHAnsi"/>
          <w:sz w:val="22"/>
          <w:szCs w:val="22"/>
        </w:rPr>
      </w:pPr>
    </w:p>
    <w:p w14:paraId="4B0AE2E6" w14:textId="77777777" w:rsidR="001C0BE1" w:rsidRPr="000651CE" w:rsidRDefault="001C0BE1" w:rsidP="00346298">
      <w:pPr>
        <w:tabs>
          <w:tab w:val="left" w:pos="0"/>
        </w:tabs>
        <w:spacing w:after="120" w:line="240" w:lineRule="auto"/>
        <w:ind w:left="-5"/>
        <w:jc w:val="both"/>
        <w:rPr>
          <w:rFonts w:asciiTheme="minorHAnsi" w:hAnsiTheme="minorHAnsi" w:cstheme="minorHAnsi"/>
          <w:sz w:val="22"/>
          <w:szCs w:val="22"/>
        </w:rPr>
      </w:pPr>
    </w:p>
    <w:p w14:paraId="13AF33C1" w14:textId="29F7EE7A" w:rsidR="00BB148C" w:rsidRPr="000651CE" w:rsidRDefault="00B47FDC" w:rsidP="00346298">
      <w:pPr>
        <w:tabs>
          <w:tab w:val="left" w:pos="0"/>
        </w:tabs>
        <w:spacing w:after="120" w:line="240" w:lineRule="auto"/>
        <w:ind w:left="-5"/>
        <w:jc w:val="both"/>
        <w:rPr>
          <w:rFonts w:asciiTheme="minorHAnsi" w:hAnsiTheme="minorHAnsi" w:cstheme="minorHAnsi"/>
          <w:sz w:val="22"/>
          <w:szCs w:val="22"/>
        </w:rPr>
      </w:pPr>
      <w:r w:rsidRPr="000651CE">
        <w:rPr>
          <w:rFonts w:asciiTheme="minorHAnsi" w:hAnsiTheme="minorHAnsi" w:cstheme="minorHAnsi"/>
          <w:noProof/>
          <w:sz w:val="22"/>
          <w:szCs w:val="22"/>
        </w:rPr>
        <mc:AlternateContent>
          <mc:Choice Requires="wps">
            <w:drawing>
              <wp:anchor distT="45720" distB="45720" distL="114300" distR="114300" simplePos="0" relativeHeight="251661312" behindDoc="1" locked="0" layoutInCell="1" allowOverlap="1" wp14:anchorId="19FDF8D3" wp14:editId="41F7EA70">
                <wp:simplePos x="0" y="0"/>
                <wp:positionH relativeFrom="margin">
                  <wp:align>center</wp:align>
                </wp:positionH>
                <wp:positionV relativeFrom="paragraph">
                  <wp:posOffset>93980</wp:posOffset>
                </wp:positionV>
                <wp:extent cx="4271492" cy="990600"/>
                <wp:effectExtent l="0" t="0" r="15240" b="1905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492" cy="990600"/>
                        </a:xfrm>
                        <a:prstGeom prst="rect">
                          <a:avLst/>
                        </a:prstGeom>
                        <a:solidFill>
                          <a:srgbClr val="FFFFFF"/>
                        </a:solidFill>
                        <a:ln w="9525">
                          <a:solidFill>
                            <a:srgbClr val="000000"/>
                          </a:solidFill>
                          <a:miter lim="800000"/>
                          <a:headEnd/>
                          <a:tailEnd/>
                        </a:ln>
                      </wps:spPr>
                      <wps:txbx>
                        <w:txbxContent>
                          <w:p w14:paraId="75742B21" w14:textId="343AD4C4" w:rsidR="00EA23C0" w:rsidRPr="00B331D4" w:rsidRDefault="00EA23C0" w:rsidP="00DC1921">
                            <w:pPr>
                              <w:spacing w:after="120" w:line="240" w:lineRule="auto"/>
                              <w:jc w:val="center"/>
                              <w:rPr>
                                <w:rFonts w:asciiTheme="minorHAnsi" w:eastAsia="Times New Roman" w:hAnsiTheme="minorHAnsi" w:cstheme="minorHAnsi"/>
                                <w:b/>
                                <w:szCs w:val="22"/>
                              </w:rPr>
                            </w:pPr>
                            <w:r w:rsidRPr="00B331D4">
                              <w:rPr>
                                <w:rFonts w:asciiTheme="minorHAnsi" w:eastAsia="Times New Roman" w:hAnsiTheme="minorHAnsi" w:cstheme="minorHAnsi"/>
                                <w:b/>
                                <w:szCs w:val="22"/>
                              </w:rPr>
                              <w:t>PREFEITURA MUNICIPAL DE GUIRICEMA-MG</w:t>
                            </w:r>
                          </w:p>
                          <w:p w14:paraId="0F888571" w14:textId="642A1395" w:rsidR="007973A1" w:rsidRPr="00B331D4" w:rsidRDefault="007973A1" w:rsidP="007973A1">
                            <w:pPr>
                              <w:spacing w:after="120" w:line="240" w:lineRule="auto"/>
                              <w:jc w:val="center"/>
                              <w:rPr>
                                <w:rFonts w:asciiTheme="minorHAnsi" w:eastAsia="Times New Roman" w:hAnsiTheme="minorHAnsi" w:cstheme="minorHAnsi"/>
                                <w:b/>
                                <w:szCs w:val="22"/>
                              </w:rPr>
                            </w:pPr>
                            <w:r w:rsidRPr="00B331D4">
                              <w:rPr>
                                <w:rFonts w:asciiTheme="minorHAnsi" w:eastAsia="Times New Roman" w:hAnsiTheme="minorHAnsi" w:cstheme="minorHAnsi"/>
                                <w:b/>
                                <w:szCs w:val="22"/>
                              </w:rPr>
                              <w:t xml:space="preserve">PREGÃO PRESENCIAL N° </w:t>
                            </w:r>
                            <w:r w:rsidR="000926F9">
                              <w:rPr>
                                <w:rFonts w:asciiTheme="minorHAnsi" w:eastAsia="Times New Roman" w:hAnsiTheme="minorHAnsi" w:cstheme="minorHAnsi"/>
                                <w:b/>
                                <w:szCs w:val="22"/>
                              </w:rPr>
                              <w:t>053/2023</w:t>
                            </w:r>
                            <w:r w:rsidRPr="00B331D4">
                              <w:rPr>
                                <w:rFonts w:asciiTheme="minorHAnsi" w:eastAsia="Times New Roman" w:hAnsiTheme="minorHAnsi" w:cstheme="minorHAnsi"/>
                                <w:b/>
                                <w:szCs w:val="22"/>
                              </w:rPr>
                              <w:t xml:space="preserve"> – PROCESSO Nº </w:t>
                            </w:r>
                            <w:r w:rsidR="000926F9">
                              <w:rPr>
                                <w:rFonts w:asciiTheme="minorHAnsi" w:eastAsia="Times New Roman" w:hAnsiTheme="minorHAnsi" w:cstheme="minorHAnsi"/>
                                <w:b/>
                                <w:szCs w:val="22"/>
                              </w:rPr>
                              <w:t>138/2023</w:t>
                            </w:r>
                          </w:p>
                          <w:p w14:paraId="74CEFCB1" w14:textId="77777777" w:rsidR="00EA23C0" w:rsidRPr="00B331D4" w:rsidRDefault="00EA23C0" w:rsidP="00C35B06">
                            <w:pPr>
                              <w:spacing w:after="120" w:line="240" w:lineRule="auto"/>
                              <w:jc w:val="center"/>
                              <w:rPr>
                                <w:rFonts w:asciiTheme="minorHAnsi" w:eastAsia="Times New Roman" w:hAnsiTheme="minorHAnsi" w:cstheme="minorHAnsi"/>
                                <w:b/>
                              </w:rPr>
                            </w:pPr>
                            <w:r w:rsidRPr="00B331D4">
                              <w:rPr>
                                <w:rFonts w:asciiTheme="minorHAnsi" w:eastAsia="Times New Roman" w:hAnsiTheme="minorHAnsi" w:cstheme="minorHAnsi"/>
                                <w:b/>
                              </w:rPr>
                              <w:t>ENVELOPE Nº 02 “DOCUMENTAÇÃO DE HABILITAÇÃO”</w:t>
                            </w:r>
                          </w:p>
                          <w:p w14:paraId="43C1028B" w14:textId="77777777" w:rsidR="00EA23C0" w:rsidRPr="00B331D4" w:rsidRDefault="00EA23C0" w:rsidP="00C35B06">
                            <w:pPr>
                              <w:spacing w:after="120" w:line="240" w:lineRule="auto"/>
                              <w:jc w:val="center"/>
                              <w:rPr>
                                <w:rFonts w:asciiTheme="minorHAnsi" w:eastAsia="Times New Roman" w:hAnsiTheme="minorHAnsi" w:cstheme="minorHAnsi"/>
                                <w:b/>
                              </w:rPr>
                            </w:pPr>
                            <w:r w:rsidRPr="00B331D4">
                              <w:rPr>
                                <w:rFonts w:asciiTheme="minorHAnsi" w:eastAsia="Times New Roman" w:hAnsiTheme="minorHAnsi" w:cstheme="minorHAnsi"/>
                                <w:b/>
                              </w:rPr>
                              <w:t>RAZÃO SOCIAL, CNPJ E ENDEREÇO COMPLETO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DF8D3" id="_x0000_s1027" type="#_x0000_t202" style="position:absolute;left:0;text-align:left;margin-left:0;margin-top:7.4pt;width:336.35pt;height:78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">
                <v:textbox>
                  <w:txbxContent>
                    <w:p w14:paraId="75742B21" w14:textId="343AD4C4" w:rsidR="00EA23C0" w:rsidRPr="00B331D4" w:rsidRDefault="00EA23C0" w:rsidP="00DC1921">
                      <w:pPr>
                        <w:spacing w:after="120" w:line="240" w:lineRule="auto"/>
                        <w:jc w:val="center"/>
                        <w:rPr>
                          <w:rFonts w:asciiTheme="minorHAnsi" w:eastAsia="Times New Roman" w:hAnsiTheme="minorHAnsi" w:cstheme="minorHAnsi"/>
                          <w:b/>
                          <w:szCs w:val="22"/>
                        </w:rPr>
                      </w:pPr>
                      <w:r w:rsidRPr="00B331D4">
                        <w:rPr>
                          <w:rFonts w:asciiTheme="minorHAnsi" w:eastAsia="Times New Roman" w:hAnsiTheme="minorHAnsi" w:cstheme="minorHAnsi"/>
                          <w:b/>
                          <w:szCs w:val="22"/>
                        </w:rPr>
                        <w:t>PREFEITURA MUNICIPAL DE GUIRICEMA-MG</w:t>
                      </w:r>
                    </w:p>
                    <w:p w14:paraId="0F888571" w14:textId="642A1395" w:rsidR="007973A1" w:rsidRPr="00B331D4" w:rsidRDefault="007973A1" w:rsidP="007973A1">
                      <w:pPr>
                        <w:spacing w:after="120" w:line="240" w:lineRule="auto"/>
                        <w:jc w:val="center"/>
                        <w:rPr>
                          <w:rFonts w:asciiTheme="minorHAnsi" w:eastAsia="Times New Roman" w:hAnsiTheme="minorHAnsi" w:cstheme="minorHAnsi"/>
                          <w:b/>
                          <w:szCs w:val="22"/>
                        </w:rPr>
                      </w:pPr>
                      <w:r w:rsidRPr="00B331D4">
                        <w:rPr>
                          <w:rFonts w:asciiTheme="minorHAnsi" w:eastAsia="Times New Roman" w:hAnsiTheme="minorHAnsi" w:cstheme="minorHAnsi"/>
                          <w:b/>
                          <w:szCs w:val="22"/>
                        </w:rPr>
                        <w:t xml:space="preserve">PREGÃO PRESENCIAL N° </w:t>
                      </w:r>
                      <w:r w:rsidR="000926F9">
                        <w:rPr>
                          <w:rFonts w:asciiTheme="minorHAnsi" w:eastAsia="Times New Roman" w:hAnsiTheme="minorHAnsi" w:cstheme="minorHAnsi"/>
                          <w:b/>
                          <w:szCs w:val="22"/>
                        </w:rPr>
                        <w:t>053/2023</w:t>
                      </w:r>
                      <w:r w:rsidRPr="00B331D4">
                        <w:rPr>
                          <w:rFonts w:asciiTheme="minorHAnsi" w:eastAsia="Times New Roman" w:hAnsiTheme="minorHAnsi" w:cstheme="minorHAnsi"/>
                          <w:b/>
                          <w:szCs w:val="22"/>
                        </w:rPr>
                        <w:t xml:space="preserve"> – PROCESSO Nº </w:t>
                      </w:r>
                      <w:r w:rsidR="000926F9">
                        <w:rPr>
                          <w:rFonts w:asciiTheme="minorHAnsi" w:eastAsia="Times New Roman" w:hAnsiTheme="minorHAnsi" w:cstheme="minorHAnsi"/>
                          <w:b/>
                          <w:szCs w:val="22"/>
                        </w:rPr>
                        <w:t>138/2023</w:t>
                      </w:r>
                    </w:p>
                    <w:p w14:paraId="74CEFCB1" w14:textId="77777777" w:rsidR="00EA23C0" w:rsidRPr="00B331D4" w:rsidRDefault="00EA23C0" w:rsidP="00C35B06">
                      <w:pPr>
                        <w:spacing w:after="120" w:line="240" w:lineRule="auto"/>
                        <w:jc w:val="center"/>
                        <w:rPr>
                          <w:rFonts w:asciiTheme="minorHAnsi" w:eastAsia="Times New Roman" w:hAnsiTheme="minorHAnsi" w:cstheme="minorHAnsi"/>
                          <w:b/>
                        </w:rPr>
                      </w:pPr>
                      <w:r w:rsidRPr="00B331D4">
                        <w:rPr>
                          <w:rFonts w:asciiTheme="minorHAnsi" w:eastAsia="Times New Roman" w:hAnsiTheme="minorHAnsi" w:cstheme="minorHAnsi"/>
                          <w:b/>
                        </w:rPr>
                        <w:t>ENVELOPE Nº 02 “DOCUMENTAÇÃO DE HABILITAÇÃO”</w:t>
                      </w:r>
                    </w:p>
                    <w:p w14:paraId="43C1028B" w14:textId="77777777" w:rsidR="00EA23C0" w:rsidRPr="00B331D4" w:rsidRDefault="00EA23C0" w:rsidP="00C35B06">
                      <w:pPr>
                        <w:spacing w:after="120" w:line="240" w:lineRule="auto"/>
                        <w:jc w:val="center"/>
                        <w:rPr>
                          <w:rFonts w:asciiTheme="minorHAnsi" w:eastAsia="Times New Roman" w:hAnsiTheme="minorHAnsi" w:cstheme="minorHAnsi"/>
                          <w:b/>
                        </w:rPr>
                      </w:pPr>
                      <w:r w:rsidRPr="00B331D4">
                        <w:rPr>
                          <w:rFonts w:asciiTheme="minorHAnsi" w:eastAsia="Times New Roman" w:hAnsiTheme="minorHAnsi" w:cstheme="minorHAnsi"/>
                          <w:b/>
                        </w:rPr>
                        <w:t>RAZÃO SOCIAL, CNPJ E ENDEREÇO COMPLETO</w:t>
                      </w:r>
                    </w:p>
                  </w:txbxContent>
                </v:textbox>
                <w10:wrap anchorx="margin"/>
              </v:shape>
            </w:pict>
          </mc:Fallback>
        </mc:AlternateContent>
      </w:r>
    </w:p>
    <w:p w14:paraId="43613294" w14:textId="77777777" w:rsidR="00BB148C" w:rsidRPr="000651CE" w:rsidRDefault="00BB148C" w:rsidP="00346298">
      <w:pPr>
        <w:tabs>
          <w:tab w:val="left" w:pos="0"/>
        </w:tabs>
        <w:spacing w:after="120" w:line="240" w:lineRule="auto"/>
        <w:ind w:left="-5"/>
        <w:jc w:val="both"/>
        <w:rPr>
          <w:rFonts w:asciiTheme="minorHAnsi" w:hAnsiTheme="minorHAnsi" w:cstheme="minorHAnsi"/>
          <w:sz w:val="22"/>
          <w:szCs w:val="22"/>
        </w:rPr>
      </w:pPr>
    </w:p>
    <w:p w14:paraId="02DE2BD7" w14:textId="28AECFC6" w:rsidR="00BB148C" w:rsidRPr="000651CE" w:rsidRDefault="00BB148C" w:rsidP="00346298">
      <w:pPr>
        <w:tabs>
          <w:tab w:val="left" w:pos="0"/>
        </w:tabs>
        <w:spacing w:after="120" w:line="240" w:lineRule="auto"/>
        <w:ind w:left="-5"/>
        <w:jc w:val="both"/>
        <w:rPr>
          <w:rFonts w:asciiTheme="minorHAnsi" w:hAnsiTheme="minorHAnsi" w:cstheme="minorHAnsi"/>
          <w:sz w:val="22"/>
          <w:szCs w:val="22"/>
        </w:rPr>
      </w:pPr>
    </w:p>
    <w:p w14:paraId="5565A583" w14:textId="77777777" w:rsidR="00820982" w:rsidRPr="000651CE" w:rsidRDefault="00820982" w:rsidP="00346298">
      <w:pPr>
        <w:tabs>
          <w:tab w:val="left" w:pos="0"/>
        </w:tabs>
        <w:spacing w:after="120" w:line="240" w:lineRule="auto"/>
        <w:ind w:left="-5"/>
        <w:jc w:val="both"/>
        <w:rPr>
          <w:rFonts w:asciiTheme="minorHAnsi" w:hAnsiTheme="minorHAnsi" w:cstheme="minorHAnsi"/>
          <w:sz w:val="22"/>
          <w:szCs w:val="22"/>
        </w:rPr>
      </w:pPr>
    </w:p>
    <w:p w14:paraId="204482F1" w14:textId="77777777" w:rsidR="008601A8" w:rsidRPr="000651CE" w:rsidRDefault="008601A8" w:rsidP="00346298">
      <w:pPr>
        <w:tabs>
          <w:tab w:val="left" w:pos="0"/>
        </w:tabs>
        <w:spacing w:after="120" w:line="240" w:lineRule="auto"/>
        <w:ind w:left="-5"/>
        <w:jc w:val="both"/>
        <w:rPr>
          <w:rFonts w:asciiTheme="minorHAnsi" w:hAnsiTheme="minorHAnsi" w:cstheme="minorHAnsi"/>
          <w:sz w:val="22"/>
          <w:szCs w:val="22"/>
        </w:rPr>
      </w:pPr>
    </w:p>
    <w:p w14:paraId="7F6014FE" w14:textId="558C50CD" w:rsidR="009F7490" w:rsidRPr="000651CE" w:rsidRDefault="00B60003" w:rsidP="00346298">
      <w:pPr>
        <w:tabs>
          <w:tab w:val="left" w:pos="0"/>
        </w:tabs>
        <w:spacing w:after="120" w:line="240" w:lineRule="auto"/>
        <w:ind w:left="-5"/>
        <w:jc w:val="both"/>
        <w:rPr>
          <w:rFonts w:asciiTheme="minorHAnsi" w:hAnsiTheme="minorHAnsi" w:cstheme="minorHAnsi"/>
          <w:sz w:val="22"/>
          <w:szCs w:val="22"/>
        </w:rPr>
      </w:pPr>
      <w:r>
        <w:rPr>
          <w:rFonts w:asciiTheme="minorHAnsi" w:hAnsiTheme="minorHAnsi" w:cstheme="minorHAnsi"/>
          <w:sz w:val="22"/>
          <w:szCs w:val="22"/>
        </w:rPr>
        <w:t>7</w:t>
      </w:r>
      <w:r w:rsidR="001B1066">
        <w:rPr>
          <w:rFonts w:asciiTheme="minorHAnsi" w:hAnsiTheme="minorHAnsi" w:cstheme="minorHAnsi"/>
          <w:sz w:val="22"/>
          <w:szCs w:val="22"/>
        </w:rPr>
        <w:t xml:space="preserve">.7. </w:t>
      </w:r>
      <w:r w:rsidR="009F7490" w:rsidRPr="000651CE">
        <w:rPr>
          <w:rFonts w:asciiTheme="minorHAnsi" w:hAnsiTheme="minorHAnsi" w:cstheme="minorHAnsi"/>
          <w:sz w:val="22"/>
          <w:szCs w:val="22"/>
        </w:rPr>
        <w:t xml:space="preserve">Os documentos necessários à participação na presente licitação poderão ser apresentados em original, por qualquer processo de cópia autenticada por Cartório competente ou por servidor do Município, ou por meio de publicação em órgão de imprensa oficial. </w:t>
      </w:r>
    </w:p>
    <w:p w14:paraId="24124305" w14:textId="62949716" w:rsidR="009F7490" w:rsidRPr="000651CE" w:rsidRDefault="00B60003" w:rsidP="00346298">
      <w:pPr>
        <w:tabs>
          <w:tab w:val="left" w:pos="0"/>
        </w:tabs>
        <w:spacing w:after="120" w:line="240" w:lineRule="auto"/>
        <w:ind w:left="-5"/>
        <w:jc w:val="both"/>
        <w:rPr>
          <w:rFonts w:asciiTheme="minorHAnsi" w:hAnsiTheme="minorHAnsi" w:cstheme="minorHAnsi"/>
          <w:sz w:val="22"/>
          <w:szCs w:val="22"/>
        </w:rPr>
      </w:pPr>
      <w:r>
        <w:rPr>
          <w:rFonts w:asciiTheme="minorHAnsi" w:hAnsiTheme="minorHAnsi" w:cstheme="minorHAnsi"/>
          <w:sz w:val="22"/>
          <w:szCs w:val="22"/>
        </w:rPr>
        <w:t>7</w:t>
      </w:r>
      <w:r w:rsidR="009F7490" w:rsidRPr="000651CE">
        <w:rPr>
          <w:rFonts w:asciiTheme="minorHAnsi" w:hAnsiTheme="minorHAnsi" w:cstheme="minorHAnsi"/>
          <w:sz w:val="22"/>
          <w:szCs w:val="22"/>
        </w:rPr>
        <w:t>.</w:t>
      </w:r>
      <w:r w:rsidR="00651233" w:rsidRPr="000651CE">
        <w:rPr>
          <w:rFonts w:asciiTheme="minorHAnsi" w:hAnsiTheme="minorHAnsi" w:cstheme="minorHAnsi"/>
          <w:sz w:val="22"/>
          <w:szCs w:val="22"/>
        </w:rPr>
        <w:t>8</w:t>
      </w:r>
      <w:r w:rsidR="00AD546D" w:rsidRPr="000651CE">
        <w:rPr>
          <w:rFonts w:asciiTheme="minorHAnsi" w:hAnsiTheme="minorHAnsi" w:cstheme="minorHAnsi"/>
          <w:sz w:val="22"/>
          <w:szCs w:val="22"/>
        </w:rPr>
        <w:t xml:space="preserve"> </w:t>
      </w:r>
      <w:r w:rsidR="009F7490" w:rsidRPr="000651CE">
        <w:rPr>
          <w:rFonts w:asciiTheme="minorHAnsi" w:hAnsiTheme="minorHAnsi" w:cstheme="minorHAnsi"/>
          <w:sz w:val="22"/>
          <w:szCs w:val="22"/>
        </w:rPr>
        <w:t xml:space="preserve">Os documentos necessários à participação na presente licitação, compreendendo aqueles referentes à proposta de preço e à habilitação, além de seus anexos, deverão ser apresentados no idioma oficial do Brasil. </w:t>
      </w:r>
    </w:p>
    <w:p w14:paraId="097C4386" w14:textId="77777777" w:rsidR="00B60003" w:rsidRPr="00B60003" w:rsidRDefault="00B60003" w:rsidP="00B64995">
      <w:pPr>
        <w:pStyle w:val="PargrafodaLista"/>
        <w:numPr>
          <w:ilvl w:val="0"/>
          <w:numId w:val="24"/>
        </w:numPr>
        <w:tabs>
          <w:tab w:val="left" w:pos="0"/>
        </w:tabs>
        <w:spacing w:after="120" w:line="240" w:lineRule="auto"/>
        <w:jc w:val="both"/>
        <w:rPr>
          <w:rFonts w:asciiTheme="minorHAnsi" w:hAnsiTheme="minorHAnsi" w:cstheme="minorHAnsi"/>
          <w:b/>
          <w:vanish/>
          <w:sz w:val="22"/>
          <w:szCs w:val="22"/>
        </w:rPr>
      </w:pPr>
    </w:p>
    <w:p w14:paraId="03483576" w14:textId="77777777" w:rsidR="00B60003" w:rsidRPr="00B60003" w:rsidRDefault="00B60003" w:rsidP="00B64995">
      <w:pPr>
        <w:pStyle w:val="PargrafodaLista"/>
        <w:numPr>
          <w:ilvl w:val="0"/>
          <w:numId w:val="24"/>
        </w:numPr>
        <w:tabs>
          <w:tab w:val="left" w:pos="0"/>
        </w:tabs>
        <w:spacing w:after="120" w:line="240" w:lineRule="auto"/>
        <w:jc w:val="both"/>
        <w:rPr>
          <w:rFonts w:asciiTheme="minorHAnsi" w:hAnsiTheme="minorHAnsi" w:cstheme="minorHAnsi"/>
          <w:b/>
          <w:vanish/>
          <w:sz w:val="22"/>
          <w:szCs w:val="22"/>
        </w:rPr>
      </w:pPr>
    </w:p>
    <w:p w14:paraId="67202605" w14:textId="77777777" w:rsidR="00B60003" w:rsidRPr="00B60003" w:rsidRDefault="00B60003" w:rsidP="00B64995">
      <w:pPr>
        <w:pStyle w:val="PargrafodaLista"/>
        <w:numPr>
          <w:ilvl w:val="0"/>
          <w:numId w:val="24"/>
        </w:numPr>
        <w:tabs>
          <w:tab w:val="left" w:pos="0"/>
        </w:tabs>
        <w:spacing w:after="120" w:line="240" w:lineRule="auto"/>
        <w:jc w:val="both"/>
        <w:rPr>
          <w:rFonts w:asciiTheme="minorHAnsi" w:hAnsiTheme="minorHAnsi" w:cstheme="minorHAnsi"/>
          <w:b/>
          <w:vanish/>
          <w:sz w:val="22"/>
          <w:szCs w:val="22"/>
        </w:rPr>
      </w:pPr>
    </w:p>
    <w:p w14:paraId="6BA1DC46" w14:textId="0437AE23" w:rsidR="00C35B06" w:rsidRPr="00B60003" w:rsidRDefault="00C35B06" w:rsidP="00B64995">
      <w:pPr>
        <w:pStyle w:val="PargrafodaLista"/>
        <w:numPr>
          <w:ilvl w:val="0"/>
          <w:numId w:val="24"/>
        </w:numPr>
        <w:tabs>
          <w:tab w:val="left" w:pos="0"/>
        </w:tabs>
        <w:spacing w:after="120" w:line="240" w:lineRule="auto"/>
        <w:ind w:left="0" w:firstLine="0"/>
        <w:contextualSpacing w:val="0"/>
        <w:jc w:val="both"/>
        <w:rPr>
          <w:rFonts w:asciiTheme="minorHAnsi" w:hAnsiTheme="minorHAnsi" w:cstheme="minorHAnsi"/>
          <w:b/>
          <w:sz w:val="22"/>
          <w:szCs w:val="22"/>
        </w:rPr>
      </w:pPr>
      <w:r w:rsidRPr="00B60003">
        <w:rPr>
          <w:rFonts w:asciiTheme="minorHAnsi" w:hAnsiTheme="minorHAnsi" w:cstheme="minorHAnsi"/>
          <w:b/>
          <w:sz w:val="22"/>
          <w:szCs w:val="22"/>
        </w:rPr>
        <w:t>PROPOSTA COMERCIAL</w:t>
      </w:r>
    </w:p>
    <w:p w14:paraId="4CBCEEB8" w14:textId="77777777" w:rsidR="00B60003" w:rsidRDefault="00301712" w:rsidP="00B64995">
      <w:pPr>
        <w:pStyle w:val="PargrafodaLista"/>
        <w:numPr>
          <w:ilvl w:val="1"/>
          <w:numId w:val="25"/>
        </w:numPr>
        <w:spacing w:after="120" w:line="240" w:lineRule="auto"/>
        <w:ind w:left="0" w:firstLine="0"/>
        <w:jc w:val="both"/>
        <w:rPr>
          <w:rFonts w:asciiTheme="minorHAnsi" w:hAnsiTheme="minorHAnsi" w:cstheme="minorHAnsi"/>
          <w:sz w:val="22"/>
          <w:szCs w:val="22"/>
        </w:rPr>
      </w:pPr>
      <w:r w:rsidRPr="00B60003">
        <w:rPr>
          <w:rFonts w:asciiTheme="minorHAnsi" w:hAnsiTheme="minorHAnsi" w:cstheme="minorHAnsi"/>
          <w:sz w:val="22"/>
          <w:szCs w:val="22"/>
        </w:rPr>
        <w:t>Descrição do objeto licitado com todas as especificações de acordo com o Anexo I</w:t>
      </w:r>
    </w:p>
    <w:p w14:paraId="2B4FD311" w14:textId="77777777" w:rsidR="00B60003" w:rsidRDefault="00301712" w:rsidP="00B64995">
      <w:pPr>
        <w:pStyle w:val="PargrafodaLista"/>
        <w:numPr>
          <w:ilvl w:val="1"/>
          <w:numId w:val="25"/>
        </w:numPr>
        <w:spacing w:after="120" w:line="240" w:lineRule="auto"/>
        <w:ind w:left="0" w:firstLine="0"/>
        <w:jc w:val="both"/>
        <w:rPr>
          <w:rFonts w:asciiTheme="minorHAnsi" w:hAnsiTheme="minorHAnsi" w:cstheme="minorHAnsi"/>
          <w:sz w:val="22"/>
          <w:szCs w:val="22"/>
        </w:rPr>
      </w:pPr>
      <w:r w:rsidRPr="00B60003">
        <w:rPr>
          <w:rFonts w:asciiTheme="minorHAnsi" w:hAnsiTheme="minorHAnsi" w:cstheme="minorHAnsi"/>
          <w:sz w:val="22"/>
          <w:szCs w:val="22"/>
        </w:rPr>
        <w:t xml:space="preserve">Indicação do valor proposto em conformidade com o Anexo I e Anexo II. </w:t>
      </w:r>
    </w:p>
    <w:p w14:paraId="5CB62980" w14:textId="7F605DF4" w:rsidR="00B60003" w:rsidRDefault="00301712" w:rsidP="00B64995">
      <w:pPr>
        <w:pStyle w:val="PargrafodaLista"/>
        <w:numPr>
          <w:ilvl w:val="1"/>
          <w:numId w:val="25"/>
        </w:numPr>
        <w:spacing w:after="120" w:line="240" w:lineRule="auto"/>
        <w:ind w:left="0" w:firstLine="0"/>
        <w:jc w:val="both"/>
        <w:rPr>
          <w:rFonts w:asciiTheme="minorHAnsi" w:hAnsiTheme="minorHAnsi" w:cstheme="minorHAnsi"/>
          <w:sz w:val="22"/>
          <w:szCs w:val="22"/>
        </w:rPr>
      </w:pPr>
      <w:r w:rsidRPr="00B60003">
        <w:rPr>
          <w:rFonts w:asciiTheme="minorHAnsi" w:hAnsiTheme="minorHAnsi" w:cstheme="minorHAnsi"/>
          <w:sz w:val="22"/>
          <w:szCs w:val="22"/>
        </w:rPr>
        <w:t xml:space="preserve">A Proposta Comercial deverá referir-se à integralidade </w:t>
      </w:r>
      <w:r w:rsidR="00651012">
        <w:rPr>
          <w:rFonts w:asciiTheme="minorHAnsi" w:hAnsiTheme="minorHAnsi" w:cstheme="minorHAnsi"/>
          <w:sz w:val="22"/>
          <w:szCs w:val="22"/>
        </w:rPr>
        <w:t>do objeto</w:t>
      </w:r>
      <w:r w:rsidRPr="00B60003">
        <w:rPr>
          <w:rFonts w:asciiTheme="minorHAnsi" w:hAnsiTheme="minorHAnsi" w:cstheme="minorHAnsi"/>
          <w:sz w:val="22"/>
          <w:szCs w:val="22"/>
        </w:rPr>
        <w:t>.</w:t>
      </w:r>
    </w:p>
    <w:p w14:paraId="7AD0BEA0" w14:textId="77777777" w:rsidR="00B60003" w:rsidRDefault="00301712" w:rsidP="00B64995">
      <w:pPr>
        <w:pStyle w:val="PargrafodaLista"/>
        <w:numPr>
          <w:ilvl w:val="1"/>
          <w:numId w:val="25"/>
        </w:numPr>
        <w:spacing w:after="120" w:line="240" w:lineRule="auto"/>
        <w:ind w:left="0" w:firstLine="0"/>
        <w:jc w:val="both"/>
        <w:rPr>
          <w:rFonts w:asciiTheme="minorHAnsi" w:hAnsiTheme="minorHAnsi" w:cstheme="minorHAnsi"/>
          <w:sz w:val="22"/>
          <w:szCs w:val="22"/>
        </w:rPr>
      </w:pPr>
      <w:r w:rsidRPr="00B60003">
        <w:rPr>
          <w:rFonts w:asciiTheme="minorHAnsi" w:hAnsiTheme="minorHAnsi" w:cstheme="minorHAnsi"/>
          <w:sz w:val="22"/>
          <w:szCs w:val="22"/>
        </w:rPr>
        <w:t>A licitante deverá apresentar a proposta de preço em 01(uma) via, sem emendas, rasuras ou entrelinhas de acordo com o modelo do Anexo II. A proposta deverá ser impressa, assinada e carimbada, com todos os dados solicitados neste capítulo entregue dentro do envelope de proposta e a mesma será retida e arquivada no processo.</w:t>
      </w:r>
    </w:p>
    <w:p w14:paraId="01FC52C8" w14:textId="77777777" w:rsidR="00B60003" w:rsidRDefault="00301712" w:rsidP="00B64995">
      <w:pPr>
        <w:pStyle w:val="PargrafodaLista"/>
        <w:numPr>
          <w:ilvl w:val="1"/>
          <w:numId w:val="25"/>
        </w:numPr>
        <w:spacing w:after="120" w:line="240" w:lineRule="auto"/>
        <w:ind w:left="0" w:firstLine="0"/>
        <w:jc w:val="both"/>
        <w:rPr>
          <w:rFonts w:asciiTheme="minorHAnsi" w:hAnsiTheme="minorHAnsi" w:cstheme="minorHAnsi"/>
          <w:sz w:val="22"/>
          <w:szCs w:val="22"/>
        </w:rPr>
      </w:pPr>
      <w:r w:rsidRPr="00B60003">
        <w:rPr>
          <w:rFonts w:asciiTheme="minorHAnsi" w:hAnsiTheme="minorHAnsi" w:cstheme="minorHAnsi"/>
          <w:sz w:val="22"/>
          <w:szCs w:val="22"/>
        </w:rPr>
        <w:t xml:space="preserve">Proposta deverá conter VALOR UNITÁRIO, VALOR TOTAL DO ITEM, E VALOR TOTAL GERAL (SOMA DE TODOS OS VALORES), ou seja, a soma dos resultados da multiplicação das unidades pelos respectivos preços unitários, cotados em reais, </w:t>
      </w:r>
      <w:r w:rsidRPr="00B60003">
        <w:rPr>
          <w:rFonts w:asciiTheme="minorHAnsi" w:hAnsiTheme="minorHAnsi" w:cstheme="minorHAnsi"/>
          <w:sz w:val="22"/>
          <w:szCs w:val="22"/>
          <w:u w:val="single"/>
        </w:rPr>
        <w:t>com até 02 (duas) casas decimais,</w:t>
      </w:r>
      <w:r w:rsidRPr="00B60003">
        <w:rPr>
          <w:rFonts w:asciiTheme="minorHAnsi" w:hAnsiTheme="minorHAnsi" w:cstheme="minorHAnsi"/>
          <w:sz w:val="22"/>
          <w:szCs w:val="22"/>
        </w:rPr>
        <w:t xml:space="preserve"> à vista, válidos para serem praticados desde a data de entrega dos envelopes, até o efetivo pagamento.</w:t>
      </w:r>
    </w:p>
    <w:p w14:paraId="574879BB" w14:textId="77777777" w:rsidR="00B60003" w:rsidRDefault="00301712" w:rsidP="00B64995">
      <w:pPr>
        <w:pStyle w:val="PargrafodaLista"/>
        <w:numPr>
          <w:ilvl w:val="1"/>
          <w:numId w:val="25"/>
        </w:numPr>
        <w:spacing w:after="120" w:line="240" w:lineRule="auto"/>
        <w:ind w:left="0" w:firstLine="0"/>
        <w:jc w:val="both"/>
        <w:rPr>
          <w:rFonts w:asciiTheme="minorHAnsi" w:hAnsiTheme="minorHAnsi" w:cstheme="minorHAnsi"/>
          <w:sz w:val="22"/>
          <w:szCs w:val="22"/>
        </w:rPr>
      </w:pPr>
      <w:r w:rsidRPr="00B60003">
        <w:rPr>
          <w:rFonts w:asciiTheme="minorHAnsi" w:hAnsiTheme="minorHAnsi" w:cstheme="minorHAnsi"/>
          <w:sz w:val="22"/>
          <w:szCs w:val="22"/>
        </w:rPr>
        <w:t>O licitante vencedor terá o prazo de 03 (três) dias, contados do término da sessão do pregão, caso seja formalmente solicitado, para entregar a proposta final (impressa, assinada, carimbada) contendo os preços definitivos, sob pena de desclassificação e adoção das medidas para apuração de eventual responsabilidade e aplicação de penalidade prevista na Lei 8666/93.</w:t>
      </w:r>
    </w:p>
    <w:p w14:paraId="424E826D" w14:textId="77777777" w:rsidR="00B60003" w:rsidRDefault="00301712" w:rsidP="00B64995">
      <w:pPr>
        <w:pStyle w:val="PargrafodaLista"/>
        <w:numPr>
          <w:ilvl w:val="1"/>
          <w:numId w:val="25"/>
        </w:numPr>
        <w:spacing w:after="120" w:line="240" w:lineRule="auto"/>
        <w:ind w:left="0" w:firstLine="0"/>
        <w:jc w:val="both"/>
        <w:rPr>
          <w:rFonts w:asciiTheme="minorHAnsi" w:hAnsiTheme="minorHAnsi" w:cstheme="minorHAnsi"/>
          <w:sz w:val="22"/>
          <w:szCs w:val="22"/>
        </w:rPr>
      </w:pPr>
      <w:r w:rsidRPr="00B60003">
        <w:rPr>
          <w:rFonts w:asciiTheme="minorHAnsi" w:hAnsiTheme="minorHAnsi" w:cstheme="minorHAnsi"/>
          <w:sz w:val="22"/>
          <w:szCs w:val="22"/>
        </w:rPr>
        <w:t>Todas as condições previstas no Termo de Referência, Anexo I, deverão ser observadas.</w:t>
      </w:r>
    </w:p>
    <w:p w14:paraId="5F41CCD2" w14:textId="77777777" w:rsidR="00B60003" w:rsidRDefault="00301712" w:rsidP="00B64995">
      <w:pPr>
        <w:pStyle w:val="PargrafodaLista"/>
        <w:numPr>
          <w:ilvl w:val="1"/>
          <w:numId w:val="25"/>
        </w:numPr>
        <w:spacing w:after="120" w:line="240" w:lineRule="auto"/>
        <w:ind w:left="0" w:firstLine="0"/>
        <w:jc w:val="both"/>
        <w:rPr>
          <w:rFonts w:asciiTheme="minorHAnsi" w:hAnsiTheme="minorHAnsi" w:cstheme="minorHAnsi"/>
          <w:sz w:val="22"/>
          <w:szCs w:val="22"/>
        </w:rPr>
      </w:pPr>
      <w:r w:rsidRPr="00B60003">
        <w:rPr>
          <w:rFonts w:asciiTheme="minorHAnsi" w:hAnsiTheme="minorHAnsi" w:cstheme="minorHAnsi"/>
          <w:sz w:val="22"/>
          <w:szCs w:val="22"/>
        </w:rPr>
        <w:t xml:space="preserve">Deverá compor o envelope de proposta, o </w:t>
      </w:r>
      <w:r w:rsidRPr="00B60003">
        <w:rPr>
          <w:rFonts w:asciiTheme="minorHAnsi" w:hAnsiTheme="minorHAnsi" w:cstheme="minorHAnsi"/>
          <w:b/>
          <w:bCs/>
          <w:sz w:val="22"/>
          <w:szCs w:val="22"/>
        </w:rPr>
        <w:t>ANEXO II-A</w:t>
      </w:r>
    </w:p>
    <w:p w14:paraId="35E880DE" w14:textId="77777777" w:rsidR="00B60003" w:rsidRDefault="00301712" w:rsidP="00B64995">
      <w:pPr>
        <w:pStyle w:val="PargrafodaLista"/>
        <w:numPr>
          <w:ilvl w:val="1"/>
          <w:numId w:val="25"/>
        </w:numPr>
        <w:spacing w:after="120" w:line="240" w:lineRule="auto"/>
        <w:ind w:left="0" w:firstLine="0"/>
        <w:jc w:val="both"/>
        <w:rPr>
          <w:rFonts w:asciiTheme="minorHAnsi" w:hAnsiTheme="minorHAnsi" w:cstheme="minorHAnsi"/>
          <w:sz w:val="22"/>
          <w:szCs w:val="22"/>
        </w:rPr>
      </w:pPr>
      <w:r w:rsidRPr="00B60003">
        <w:rPr>
          <w:rFonts w:asciiTheme="minorHAnsi" w:hAnsiTheme="minorHAnsi" w:cstheme="minorHAnsi"/>
          <w:sz w:val="22"/>
          <w:szCs w:val="22"/>
        </w:rPr>
        <w:t>A Proposta Comercial terá validade por, no mínimo, 60 (sessenta) dias, a contar da data da sessão pública do Pregão.</w:t>
      </w:r>
    </w:p>
    <w:p w14:paraId="6A35C7F2" w14:textId="77777777" w:rsidR="00B60003" w:rsidRDefault="00301712" w:rsidP="00B64995">
      <w:pPr>
        <w:pStyle w:val="PargrafodaLista"/>
        <w:numPr>
          <w:ilvl w:val="1"/>
          <w:numId w:val="25"/>
        </w:numPr>
        <w:spacing w:after="120" w:line="240" w:lineRule="auto"/>
        <w:ind w:left="0" w:firstLine="0"/>
        <w:jc w:val="both"/>
        <w:rPr>
          <w:rFonts w:asciiTheme="minorHAnsi" w:hAnsiTheme="minorHAnsi" w:cstheme="minorHAnsi"/>
          <w:sz w:val="22"/>
          <w:szCs w:val="22"/>
        </w:rPr>
      </w:pPr>
      <w:r w:rsidRPr="00B60003">
        <w:rPr>
          <w:rFonts w:asciiTheme="minorHAnsi" w:hAnsiTheme="minorHAnsi" w:cstheme="minorHAnsi"/>
          <w:sz w:val="22"/>
          <w:szCs w:val="22"/>
        </w:rPr>
        <w:t>Toda a especificação do objeto licitado será tacitamente aceita pelo licitante, no ato da entrega de sua proposta comercial.</w:t>
      </w:r>
      <w:bookmarkStart w:id="9" w:name="page6"/>
      <w:bookmarkEnd w:id="9"/>
    </w:p>
    <w:p w14:paraId="44FC06B3" w14:textId="77777777" w:rsidR="00250E81" w:rsidRDefault="00301712" w:rsidP="00B64995">
      <w:pPr>
        <w:pStyle w:val="PargrafodaLista"/>
        <w:numPr>
          <w:ilvl w:val="1"/>
          <w:numId w:val="25"/>
        </w:numPr>
        <w:spacing w:after="120" w:line="240" w:lineRule="auto"/>
        <w:ind w:left="0" w:firstLine="0"/>
        <w:jc w:val="both"/>
        <w:rPr>
          <w:rFonts w:asciiTheme="minorHAnsi" w:hAnsiTheme="minorHAnsi" w:cstheme="minorHAnsi"/>
          <w:sz w:val="22"/>
          <w:szCs w:val="22"/>
        </w:rPr>
      </w:pPr>
      <w:r w:rsidRPr="00B60003">
        <w:rPr>
          <w:rFonts w:asciiTheme="minorHAnsi" w:hAnsiTheme="minorHAnsi" w:cstheme="minorHAnsi"/>
          <w:sz w:val="22"/>
          <w:szCs w:val="22"/>
        </w:rPr>
        <w:t>Caso a proposta não esteja assinada e estando presente o representante legal ou procurador da licitante, será permitida a assinatura na mesma, validando-a</w:t>
      </w:r>
      <w:r w:rsidR="002F01DE" w:rsidRPr="00B60003">
        <w:rPr>
          <w:rFonts w:asciiTheme="minorHAnsi" w:hAnsiTheme="minorHAnsi" w:cstheme="minorHAnsi"/>
          <w:sz w:val="22"/>
          <w:szCs w:val="22"/>
        </w:rPr>
        <w:t>.</w:t>
      </w:r>
    </w:p>
    <w:p w14:paraId="77A66E0C" w14:textId="77777777" w:rsidR="00480B9E" w:rsidRPr="00480B9E" w:rsidRDefault="00C35B06" w:rsidP="00B64995">
      <w:pPr>
        <w:pStyle w:val="PargrafodaLista"/>
        <w:numPr>
          <w:ilvl w:val="0"/>
          <w:numId w:val="25"/>
        </w:numPr>
        <w:spacing w:before="240" w:after="120" w:line="240" w:lineRule="auto"/>
        <w:ind w:left="0" w:firstLine="0"/>
        <w:contextualSpacing w:val="0"/>
        <w:jc w:val="both"/>
        <w:rPr>
          <w:rFonts w:asciiTheme="minorHAnsi" w:hAnsiTheme="minorHAnsi" w:cstheme="minorHAnsi"/>
          <w:sz w:val="22"/>
          <w:szCs w:val="22"/>
        </w:rPr>
      </w:pPr>
      <w:r w:rsidRPr="00250E81">
        <w:rPr>
          <w:rFonts w:asciiTheme="minorHAnsi" w:hAnsiTheme="minorHAnsi" w:cstheme="minorHAnsi"/>
          <w:b/>
          <w:sz w:val="22"/>
          <w:szCs w:val="22"/>
        </w:rPr>
        <w:t>DOCUMENTAÇÃO DE HABILITAÇÃO</w:t>
      </w:r>
    </w:p>
    <w:p w14:paraId="6D5F43C3" w14:textId="28F00316" w:rsidR="00CE6276" w:rsidRDefault="00C35B06" w:rsidP="00B64995">
      <w:pPr>
        <w:pStyle w:val="PargrafodaLista"/>
        <w:numPr>
          <w:ilvl w:val="1"/>
          <w:numId w:val="25"/>
        </w:numPr>
        <w:spacing w:before="240" w:after="120" w:line="240" w:lineRule="auto"/>
        <w:ind w:left="0" w:firstLine="0"/>
        <w:contextualSpacing w:val="0"/>
        <w:jc w:val="both"/>
        <w:rPr>
          <w:rFonts w:asciiTheme="minorHAnsi" w:hAnsiTheme="minorHAnsi" w:cstheme="minorHAnsi"/>
          <w:sz w:val="22"/>
          <w:szCs w:val="22"/>
        </w:rPr>
      </w:pPr>
      <w:r w:rsidRPr="00480B9E">
        <w:rPr>
          <w:rFonts w:asciiTheme="minorHAnsi" w:hAnsiTheme="minorHAnsi" w:cstheme="minorHAnsi"/>
          <w:sz w:val="22"/>
          <w:szCs w:val="22"/>
        </w:rPr>
        <w:t xml:space="preserve">O licitante que ofertar o </w:t>
      </w:r>
      <w:r w:rsidR="0096278D">
        <w:rPr>
          <w:rFonts w:asciiTheme="minorHAnsi" w:hAnsiTheme="minorHAnsi" w:cstheme="minorHAnsi"/>
          <w:b/>
          <w:sz w:val="22"/>
          <w:szCs w:val="22"/>
        </w:rPr>
        <w:t>Menor Preço Global</w:t>
      </w:r>
      <w:r w:rsidR="001B1066" w:rsidRPr="00480B9E">
        <w:rPr>
          <w:rFonts w:asciiTheme="minorHAnsi" w:hAnsiTheme="minorHAnsi" w:cstheme="minorHAnsi"/>
          <w:sz w:val="22"/>
          <w:szCs w:val="22"/>
        </w:rPr>
        <w:t xml:space="preserve"> </w:t>
      </w:r>
      <w:r w:rsidRPr="00480B9E">
        <w:rPr>
          <w:rFonts w:asciiTheme="minorHAnsi" w:hAnsiTheme="minorHAnsi" w:cstheme="minorHAnsi"/>
          <w:sz w:val="22"/>
          <w:szCs w:val="22"/>
        </w:rPr>
        <w:t>deverá apresentar a documentação abaixo relacionada:</w:t>
      </w:r>
    </w:p>
    <w:p w14:paraId="23C83683" w14:textId="219C5902" w:rsidR="00253B62" w:rsidRPr="00253B62" w:rsidRDefault="00253B62" w:rsidP="00253B62">
      <w:pPr>
        <w:pStyle w:val="PargrafodaLista"/>
        <w:numPr>
          <w:ilvl w:val="0"/>
          <w:numId w:val="34"/>
        </w:numPr>
        <w:spacing w:before="240" w:after="120" w:line="240" w:lineRule="auto"/>
        <w:ind w:left="0" w:firstLine="0"/>
        <w:contextualSpacing w:val="0"/>
        <w:jc w:val="both"/>
        <w:rPr>
          <w:rFonts w:asciiTheme="minorHAnsi" w:hAnsiTheme="minorHAnsi" w:cstheme="minorHAnsi"/>
          <w:b/>
          <w:bCs/>
          <w:sz w:val="22"/>
          <w:szCs w:val="22"/>
        </w:rPr>
      </w:pPr>
      <w:r w:rsidRPr="00253B62">
        <w:rPr>
          <w:rFonts w:asciiTheme="minorHAnsi" w:hAnsiTheme="minorHAnsi" w:cstheme="minorHAnsi"/>
          <w:b/>
          <w:bCs/>
          <w:sz w:val="22"/>
          <w:szCs w:val="22"/>
        </w:rPr>
        <w:t>PESSOA JURÍDICA</w:t>
      </w:r>
    </w:p>
    <w:p w14:paraId="44838060" w14:textId="77777777" w:rsidR="00CE6276" w:rsidRPr="00CE6276" w:rsidRDefault="00591F1C" w:rsidP="00B64995">
      <w:pPr>
        <w:pStyle w:val="PargrafodaLista"/>
        <w:numPr>
          <w:ilvl w:val="2"/>
          <w:numId w:val="25"/>
        </w:numPr>
        <w:spacing w:before="240" w:after="120" w:line="240" w:lineRule="auto"/>
        <w:contextualSpacing w:val="0"/>
        <w:jc w:val="both"/>
        <w:rPr>
          <w:rFonts w:asciiTheme="minorHAnsi" w:hAnsiTheme="minorHAnsi" w:cstheme="minorHAnsi"/>
          <w:sz w:val="22"/>
          <w:szCs w:val="22"/>
        </w:rPr>
      </w:pPr>
      <w:r w:rsidRPr="00CE6276">
        <w:rPr>
          <w:rFonts w:asciiTheme="minorHAnsi" w:hAnsiTheme="minorHAnsi" w:cstheme="minorHAnsi"/>
          <w:b/>
          <w:sz w:val="22"/>
          <w:szCs w:val="22"/>
        </w:rPr>
        <w:t>Habilitação Jurídica</w:t>
      </w:r>
    </w:p>
    <w:p w14:paraId="61230C96" w14:textId="77777777" w:rsidR="00CE6276" w:rsidRDefault="00C35B06" w:rsidP="00B64995">
      <w:pPr>
        <w:pStyle w:val="PargrafodaLista"/>
        <w:numPr>
          <w:ilvl w:val="3"/>
          <w:numId w:val="25"/>
        </w:numPr>
        <w:spacing w:before="240" w:after="120" w:line="240" w:lineRule="auto"/>
        <w:ind w:left="0" w:firstLine="0"/>
        <w:contextualSpacing w:val="0"/>
        <w:jc w:val="both"/>
        <w:rPr>
          <w:rFonts w:asciiTheme="minorHAnsi" w:hAnsiTheme="minorHAnsi" w:cstheme="minorHAnsi"/>
          <w:sz w:val="22"/>
          <w:szCs w:val="22"/>
        </w:rPr>
      </w:pPr>
      <w:r w:rsidRPr="00CE6276">
        <w:rPr>
          <w:rFonts w:asciiTheme="minorHAnsi" w:hAnsiTheme="minorHAnsi" w:cstheme="minorHAnsi"/>
          <w:sz w:val="22"/>
          <w:szCs w:val="22"/>
        </w:rPr>
        <w:t xml:space="preserve">Para </w:t>
      </w:r>
      <w:r w:rsidRPr="00CE6276">
        <w:rPr>
          <w:rFonts w:asciiTheme="minorHAnsi" w:hAnsiTheme="minorHAnsi" w:cstheme="minorHAnsi"/>
          <w:b/>
          <w:sz w:val="22"/>
          <w:szCs w:val="22"/>
        </w:rPr>
        <w:t>Empresa Individual</w:t>
      </w:r>
      <w:r w:rsidRPr="00CE6276">
        <w:rPr>
          <w:rFonts w:asciiTheme="minorHAnsi" w:hAnsiTheme="minorHAnsi" w:cstheme="minorHAnsi"/>
          <w:sz w:val="22"/>
          <w:szCs w:val="22"/>
        </w:rPr>
        <w:t>: Registro Comercial; Certificado do MEI para Microempreendedor Individual</w:t>
      </w:r>
      <w:r w:rsidR="00CE6276">
        <w:rPr>
          <w:rFonts w:asciiTheme="minorHAnsi" w:hAnsiTheme="minorHAnsi" w:cstheme="minorHAnsi"/>
          <w:sz w:val="22"/>
          <w:szCs w:val="22"/>
        </w:rPr>
        <w:t>;</w:t>
      </w:r>
    </w:p>
    <w:p w14:paraId="31E57CEB" w14:textId="77777777" w:rsidR="00CE6276" w:rsidRDefault="00C35B06" w:rsidP="00B64995">
      <w:pPr>
        <w:pStyle w:val="PargrafodaLista"/>
        <w:numPr>
          <w:ilvl w:val="3"/>
          <w:numId w:val="25"/>
        </w:numPr>
        <w:spacing w:before="240" w:after="120" w:line="240" w:lineRule="auto"/>
        <w:ind w:left="0" w:firstLine="0"/>
        <w:contextualSpacing w:val="0"/>
        <w:jc w:val="both"/>
        <w:rPr>
          <w:rFonts w:asciiTheme="minorHAnsi" w:hAnsiTheme="minorHAnsi" w:cstheme="minorHAnsi"/>
          <w:sz w:val="22"/>
          <w:szCs w:val="22"/>
        </w:rPr>
      </w:pPr>
      <w:r w:rsidRPr="00CE6276">
        <w:rPr>
          <w:rFonts w:asciiTheme="minorHAnsi" w:hAnsiTheme="minorHAnsi" w:cstheme="minorHAnsi"/>
          <w:sz w:val="22"/>
          <w:szCs w:val="22"/>
        </w:rPr>
        <w:t xml:space="preserve">Para </w:t>
      </w:r>
      <w:r w:rsidRPr="00CE6276">
        <w:rPr>
          <w:rFonts w:asciiTheme="minorHAnsi" w:hAnsiTheme="minorHAnsi" w:cstheme="minorHAnsi"/>
          <w:b/>
          <w:sz w:val="22"/>
          <w:szCs w:val="22"/>
        </w:rPr>
        <w:t>Sociedade Comercial (Sociedade empresária em geral)</w:t>
      </w:r>
      <w:r w:rsidRPr="00CE6276">
        <w:rPr>
          <w:rFonts w:asciiTheme="minorHAnsi" w:hAnsiTheme="minorHAnsi" w:cstheme="minorHAnsi"/>
          <w:sz w:val="22"/>
          <w:szCs w:val="22"/>
        </w:rPr>
        <w:t xml:space="preserve">: Ato constitutivo, estatuto ou </w:t>
      </w:r>
      <w:r w:rsidR="001660F7" w:rsidRPr="00CE6276">
        <w:rPr>
          <w:rFonts w:asciiTheme="minorHAnsi" w:hAnsiTheme="minorHAnsi" w:cstheme="minorHAnsi"/>
          <w:sz w:val="22"/>
          <w:szCs w:val="22"/>
        </w:rPr>
        <w:t>Contrato</w:t>
      </w:r>
      <w:r w:rsidRPr="00CE6276">
        <w:rPr>
          <w:rFonts w:asciiTheme="minorHAnsi" w:hAnsiTheme="minorHAnsi" w:cstheme="minorHAnsi"/>
          <w:sz w:val="22"/>
          <w:szCs w:val="22"/>
        </w:rPr>
        <w:t xml:space="preserve"> social em vigor e alterações subsequentes ou </w:t>
      </w:r>
      <w:r w:rsidR="001660F7" w:rsidRPr="00CE6276">
        <w:rPr>
          <w:rFonts w:asciiTheme="minorHAnsi" w:hAnsiTheme="minorHAnsi" w:cstheme="minorHAnsi"/>
          <w:sz w:val="22"/>
          <w:szCs w:val="22"/>
        </w:rPr>
        <w:t>Contrato</w:t>
      </w:r>
      <w:r w:rsidRPr="00CE6276">
        <w:rPr>
          <w:rFonts w:asciiTheme="minorHAnsi" w:hAnsiTheme="minorHAnsi" w:cstheme="minorHAnsi"/>
          <w:sz w:val="22"/>
          <w:szCs w:val="22"/>
        </w:rPr>
        <w:t xml:space="preserve"> consolidado, devidamente registrados;</w:t>
      </w:r>
    </w:p>
    <w:p w14:paraId="279BA200" w14:textId="77777777" w:rsidR="00CE6276" w:rsidRDefault="00C35B06" w:rsidP="00B64995">
      <w:pPr>
        <w:pStyle w:val="PargrafodaLista"/>
        <w:numPr>
          <w:ilvl w:val="3"/>
          <w:numId w:val="25"/>
        </w:numPr>
        <w:spacing w:before="240" w:after="120" w:line="240" w:lineRule="auto"/>
        <w:ind w:left="0" w:firstLine="0"/>
        <w:contextualSpacing w:val="0"/>
        <w:jc w:val="both"/>
        <w:rPr>
          <w:rFonts w:asciiTheme="minorHAnsi" w:hAnsiTheme="minorHAnsi" w:cstheme="minorHAnsi"/>
          <w:sz w:val="22"/>
          <w:szCs w:val="22"/>
        </w:rPr>
      </w:pPr>
      <w:r w:rsidRPr="00CE6276">
        <w:rPr>
          <w:rFonts w:asciiTheme="minorHAnsi" w:hAnsiTheme="minorHAnsi" w:cstheme="minorHAnsi"/>
          <w:sz w:val="22"/>
          <w:szCs w:val="22"/>
        </w:rPr>
        <w:t xml:space="preserve">Para </w:t>
      </w:r>
      <w:r w:rsidRPr="00CE6276">
        <w:rPr>
          <w:rFonts w:asciiTheme="minorHAnsi" w:hAnsiTheme="minorHAnsi" w:cstheme="minorHAnsi"/>
          <w:b/>
          <w:sz w:val="22"/>
          <w:szCs w:val="22"/>
        </w:rPr>
        <w:t>Sociedade Civil (Sociedade Simples)</w:t>
      </w:r>
      <w:r w:rsidRPr="00CE6276">
        <w:rPr>
          <w:rFonts w:asciiTheme="minorHAnsi" w:hAnsiTheme="minorHAnsi" w:cstheme="minorHAnsi"/>
          <w:sz w:val="22"/>
          <w:szCs w:val="22"/>
        </w:rPr>
        <w:t xml:space="preserve">: Inscrição do ato constitutivo e alterações subsequentes ou </w:t>
      </w:r>
      <w:r w:rsidR="001660F7" w:rsidRPr="00CE6276">
        <w:rPr>
          <w:rFonts w:asciiTheme="minorHAnsi" w:hAnsiTheme="minorHAnsi" w:cstheme="minorHAnsi"/>
          <w:sz w:val="22"/>
          <w:szCs w:val="22"/>
        </w:rPr>
        <w:t>Contrato</w:t>
      </w:r>
      <w:r w:rsidRPr="00CE6276">
        <w:rPr>
          <w:rFonts w:asciiTheme="minorHAnsi" w:hAnsiTheme="minorHAnsi" w:cstheme="minorHAnsi"/>
          <w:sz w:val="22"/>
          <w:szCs w:val="22"/>
        </w:rPr>
        <w:t xml:space="preserve"> consolidado, devidamente registrados no Registro Civil das Pessoas Jurídicas, acompanhada de prova da diretoria em exercício;</w:t>
      </w:r>
    </w:p>
    <w:p w14:paraId="4387CCCE" w14:textId="77777777" w:rsidR="00CE6276" w:rsidRDefault="00BA14CD" w:rsidP="00B64995">
      <w:pPr>
        <w:pStyle w:val="PargrafodaLista"/>
        <w:numPr>
          <w:ilvl w:val="3"/>
          <w:numId w:val="25"/>
        </w:numPr>
        <w:spacing w:before="240" w:after="120" w:line="240" w:lineRule="auto"/>
        <w:ind w:left="0" w:firstLine="0"/>
        <w:contextualSpacing w:val="0"/>
        <w:jc w:val="both"/>
        <w:rPr>
          <w:rFonts w:asciiTheme="minorHAnsi" w:hAnsiTheme="minorHAnsi" w:cstheme="minorHAnsi"/>
          <w:sz w:val="22"/>
          <w:szCs w:val="22"/>
        </w:rPr>
      </w:pPr>
      <w:r w:rsidRPr="00CE6276">
        <w:rPr>
          <w:rFonts w:asciiTheme="minorHAnsi" w:hAnsiTheme="minorHAnsi" w:cstheme="minorHAnsi"/>
          <w:b/>
          <w:bCs/>
          <w:sz w:val="22"/>
          <w:szCs w:val="22"/>
        </w:rPr>
        <w:t>Cópia dos d</w:t>
      </w:r>
      <w:r w:rsidR="004A102C" w:rsidRPr="00CE6276">
        <w:rPr>
          <w:rFonts w:asciiTheme="minorHAnsi" w:hAnsiTheme="minorHAnsi" w:cstheme="minorHAnsi"/>
          <w:b/>
          <w:bCs/>
          <w:sz w:val="22"/>
          <w:szCs w:val="22"/>
        </w:rPr>
        <w:t>ocumentos dos sócios</w:t>
      </w:r>
      <w:r w:rsidR="004A102C" w:rsidRPr="00CE6276">
        <w:rPr>
          <w:rFonts w:asciiTheme="minorHAnsi" w:hAnsiTheme="minorHAnsi" w:cstheme="minorHAnsi"/>
          <w:sz w:val="22"/>
          <w:szCs w:val="22"/>
        </w:rPr>
        <w:t xml:space="preserve"> (Identidade e CPF ou CNH, ou documento oficial equivalente com foto)</w:t>
      </w:r>
    </w:p>
    <w:p w14:paraId="6B7B04E2" w14:textId="77777777" w:rsidR="00CE6276" w:rsidRPr="00CE6276" w:rsidRDefault="00591F1C" w:rsidP="00B64995">
      <w:pPr>
        <w:pStyle w:val="PargrafodaLista"/>
        <w:numPr>
          <w:ilvl w:val="2"/>
          <w:numId w:val="25"/>
        </w:numPr>
        <w:spacing w:before="240" w:after="120" w:line="240" w:lineRule="auto"/>
        <w:contextualSpacing w:val="0"/>
        <w:jc w:val="both"/>
        <w:rPr>
          <w:rFonts w:asciiTheme="minorHAnsi" w:hAnsiTheme="minorHAnsi" w:cstheme="minorHAnsi"/>
          <w:sz w:val="22"/>
          <w:szCs w:val="22"/>
        </w:rPr>
      </w:pPr>
      <w:r w:rsidRPr="00CE6276">
        <w:rPr>
          <w:rFonts w:asciiTheme="minorHAnsi" w:hAnsiTheme="minorHAnsi" w:cstheme="minorHAnsi"/>
          <w:b/>
          <w:sz w:val="22"/>
          <w:szCs w:val="22"/>
        </w:rPr>
        <w:t>Regularidade Fiscal</w:t>
      </w:r>
    </w:p>
    <w:p w14:paraId="38D2A280" w14:textId="77777777" w:rsidR="00CE6276" w:rsidRDefault="00C35B06" w:rsidP="000C59B5">
      <w:pPr>
        <w:pStyle w:val="PargrafodaLista"/>
        <w:numPr>
          <w:ilvl w:val="3"/>
          <w:numId w:val="25"/>
        </w:numPr>
        <w:spacing w:after="120" w:line="240" w:lineRule="auto"/>
        <w:ind w:left="0" w:firstLine="0"/>
        <w:contextualSpacing w:val="0"/>
        <w:jc w:val="both"/>
        <w:rPr>
          <w:rFonts w:asciiTheme="minorHAnsi" w:hAnsiTheme="minorHAnsi" w:cstheme="minorHAnsi"/>
          <w:sz w:val="22"/>
          <w:szCs w:val="22"/>
        </w:rPr>
      </w:pPr>
      <w:r w:rsidRPr="00CE6276">
        <w:rPr>
          <w:rFonts w:asciiTheme="minorHAnsi" w:hAnsiTheme="minorHAnsi" w:cstheme="minorHAnsi"/>
          <w:sz w:val="22"/>
          <w:szCs w:val="22"/>
        </w:rPr>
        <w:t>Prova de inscrição no Cadastro Nacional da Pessoa Jurídica (</w:t>
      </w:r>
      <w:r w:rsidRPr="00CE6276">
        <w:rPr>
          <w:rFonts w:asciiTheme="minorHAnsi" w:hAnsiTheme="minorHAnsi" w:cstheme="minorHAnsi"/>
          <w:b/>
          <w:sz w:val="22"/>
          <w:szCs w:val="22"/>
        </w:rPr>
        <w:t>CNPJ</w:t>
      </w:r>
      <w:r w:rsidRPr="00CE6276">
        <w:rPr>
          <w:rFonts w:asciiTheme="minorHAnsi" w:hAnsiTheme="minorHAnsi" w:cstheme="minorHAnsi"/>
          <w:sz w:val="22"/>
          <w:szCs w:val="22"/>
        </w:rPr>
        <w:t>) do Ministério da Fazenda ou Comprovante de Inscrição e de Situ</w:t>
      </w:r>
      <w:r w:rsidR="00A97C13" w:rsidRPr="00CE6276">
        <w:rPr>
          <w:rFonts w:asciiTheme="minorHAnsi" w:hAnsiTheme="minorHAnsi" w:cstheme="minorHAnsi"/>
          <w:sz w:val="22"/>
          <w:szCs w:val="22"/>
        </w:rPr>
        <w:t>ação Cadastral, emitido em até 9</w:t>
      </w:r>
      <w:r w:rsidRPr="00CE6276">
        <w:rPr>
          <w:rFonts w:asciiTheme="minorHAnsi" w:hAnsiTheme="minorHAnsi" w:cstheme="minorHAnsi"/>
          <w:sz w:val="22"/>
          <w:szCs w:val="22"/>
        </w:rPr>
        <w:t>0 dias da data de abertura da licitação.</w:t>
      </w:r>
    </w:p>
    <w:p w14:paraId="0E10237D" w14:textId="77777777" w:rsidR="00CE6276" w:rsidRDefault="00C35B06" w:rsidP="000C59B5">
      <w:pPr>
        <w:pStyle w:val="PargrafodaLista"/>
        <w:numPr>
          <w:ilvl w:val="3"/>
          <w:numId w:val="25"/>
        </w:numPr>
        <w:spacing w:after="120" w:line="240" w:lineRule="auto"/>
        <w:ind w:left="0" w:firstLine="0"/>
        <w:contextualSpacing w:val="0"/>
        <w:jc w:val="both"/>
        <w:rPr>
          <w:rFonts w:asciiTheme="minorHAnsi" w:hAnsiTheme="minorHAnsi" w:cstheme="minorHAnsi"/>
          <w:sz w:val="22"/>
          <w:szCs w:val="22"/>
        </w:rPr>
      </w:pPr>
      <w:r w:rsidRPr="00CE6276">
        <w:rPr>
          <w:rFonts w:asciiTheme="minorHAnsi" w:hAnsiTheme="minorHAnsi" w:cstheme="minorHAnsi"/>
          <w:sz w:val="22"/>
          <w:szCs w:val="22"/>
        </w:rPr>
        <w:t xml:space="preserve">Prova de regularidade para com a </w:t>
      </w:r>
      <w:r w:rsidRPr="00CE6276">
        <w:rPr>
          <w:rFonts w:asciiTheme="minorHAnsi" w:hAnsiTheme="minorHAnsi" w:cstheme="minorHAnsi"/>
          <w:b/>
          <w:sz w:val="22"/>
          <w:szCs w:val="22"/>
        </w:rPr>
        <w:t>Fazenda Federal</w:t>
      </w:r>
      <w:r w:rsidRPr="00CE6276">
        <w:rPr>
          <w:rFonts w:asciiTheme="minorHAnsi" w:hAnsiTheme="minorHAnsi" w:cstheme="minorHAnsi"/>
          <w:sz w:val="22"/>
          <w:szCs w:val="22"/>
        </w:rPr>
        <w:t xml:space="preserve">, que deverá ser comprovada através da apresentação de Certidão expedida pela Secretaria da Receita Federal / Certidão Negativa de Débito </w:t>
      </w:r>
      <w:r w:rsidRPr="00CE6276">
        <w:rPr>
          <w:rFonts w:asciiTheme="minorHAnsi" w:hAnsiTheme="minorHAnsi" w:cstheme="minorHAnsi"/>
          <w:b/>
          <w:sz w:val="22"/>
          <w:szCs w:val="22"/>
        </w:rPr>
        <w:t>(CND) de contribuições previdenciárias</w:t>
      </w:r>
      <w:r w:rsidRPr="00CE6276">
        <w:rPr>
          <w:rFonts w:asciiTheme="minorHAnsi" w:hAnsiTheme="minorHAnsi" w:cstheme="minorHAnsi"/>
          <w:sz w:val="22"/>
          <w:szCs w:val="22"/>
        </w:rPr>
        <w:t>, expedida pela Receita Federal do Brasil, observada a validade/aceitação das certidões expedidas pela Receita Federal em data anterior à vigência da Portaria Conjunta RFB/PGFN n° 1751, de 2 de outubro de 2014, bem como das certidões emitidas posteriormente, em conformidade com o referido normativo.</w:t>
      </w:r>
    </w:p>
    <w:p w14:paraId="1E9192F4" w14:textId="77777777" w:rsidR="00CE6276" w:rsidRDefault="00C35B06" w:rsidP="000C59B5">
      <w:pPr>
        <w:pStyle w:val="PargrafodaLista"/>
        <w:numPr>
          <w:ilvl w:val="3"/>
          <w:numId w:val="25"/>
        </w:numPr>
        <w:spacing w:after="120" w:line="240" w:lineRule="auto"/>
        <w:ind w:left="0" w:firstLine="0"/>
        <w:contextualSpacing w:val="0"/>
        <w:jc w:val="both"/>
        <w:rPr>
          <w:rFonts w:asciiTheme="minorHAnsi" w:hAnsiTheme="minorHAnsi" w:cstheme="minorHAnsi"/>
          <w:sz w:val="22"/>
          <w:szCs w:val="22"/>
        </w:rPr>
      </w:pPr>
      <w:r w:rsidRPr="00CE6276">
        <w:rPr>
          <w:rFonts w:asciiTheme="minorHAnsi" w:hAnsiTheme="minorHAnsi" w:cstheme="minorHAnsi"/>
          <w:sz w:val="22"/>
          <w:szCs w:val="22"/>
        </w:rPr>
        <w:t xml:space="preserve">Prova de regularidade para com a </w:t>
      </w:r>
      <w:r w:rsidRPr="00CE6276">
        <w:rPr>
          <w:rFonts w:asciiTheme="minorHAnsi" w:hAnsiTheme="minorHAnsi" w:cstheme="minorHAnsi"/>
          <w:b/>
          <w:sz w:val="22"/>
          <w:szCs w:val="22"/>
        </w:rPr>
        <w:t>Fazenda Estadual</w:t>
      </w:r>
      <w:r w:rsidRPr="00CE6276">
        <w:rPr>
          <w:rFonts w:asciiTheme="minorHAnsi" w:hAnsiTheme="minorHAnsi" w:cstheme="minorHAnsi"/>
          <w:sz w:val="22"/>
          <w:szCs w:val="22"/>
        </w:rPr>
        <w:t xml:space="preserve">, através de Certidão Negativa expedida pela Secretaria da Fazenda do Estado em que estiver situada a </w:t>
      </w:r>
      <w:r w:rsidRPr="00CE6276">
        <w:rPr>
          <w:rFonts w:asciiTheme="minorHAnsi" w:hAnsiTheme="minorHAnsi" w:cstheme="minorHAnsi"/>
          <w:b/>
          <w:sz w:val="22"/>
          <w:szCs w:val="22"/>
        </w:rPr>
        <w:t>sede</w:t>
      </w:r>
      <w:r w:rsidRPr="00CE6276">
        <w:rPr>
          <w:rFonts w:asciiTheme="minorHAnsi" w:hAnsiTheme="minorHAnsi" w:cstheme="minorHAnsi"/>
          <w:sz w:val="22"/>
          <w:szCs w:val="22"/>
        </w:rPr>
        <w:t xml:space="preserve"> do licitante.</w:t>
      </w:r>
    </w:p>
    <w:p w14:paraId="2B7F9A11" w14:textId="77777777" w:rsidR="00CE6276" w:rsidRDefault="00C35B06" w:rsidP="000C59B5">
      <w:pPr>
        <w:pStyle w:val="PargrafodaLista"/>
        <w:numPr>
          <w:ilvl w:val="3"/>
          <w:numId w:val="25"/>
        </w:numPr>
        <w:spacing w:after="120" w:line="240" w:lineRule="auto"/>
        <w:ind w:left="0" w:firstLine="0"/>
        <w:contextualSpacing w:val="0"/>
        <w:jc w:val="both"/>
        <w:rPr>
          <w:rFonts w:asciiTheme="minorHAnsi" w:hAnsiTheme="minorHAnsi" w:cstheme="minorHAnsi"/>
          <w:sz w:val="22"/>
          <w:szCs w:val="22"/>
        </w:rPr>
      </w:pPr>
      <w:r w:rsidRPr="00CE6276">
        <w:rPr>
          <w:rFonts w:asciiTheme="minorHAnsi" w:hAnsiTheme="minorHAnsi" w:cstheme="minorHAnsi"/>
          <w:sz w:val="22"/>
          <w:szCs w:val="22"/>
        </w:rPr>
        <w:t xml:space="preserve">Prova de regularidade para com a </w:t>
      </w:r>
      <w:r w:rsidRPr="00CE6276">
        <w:rPr>
          <w:rFonts w:asciiTheme="minorHAnsi" w:hAnsiTheme="minorHAnsi" w:cstheme="minorHAnsi"/>
          <w:b/>
          <w:sz w:val="22"/>
          <w:szCs w:val="22"/>
        </w:rPr>
        <w:t>Fazenda Municipal</w:t>
      </w:r>
      <w:r w:rsidRPr="00CE6276">
        <w:rPr>
          <w:rFonts w:asciiTheme="minorHAnsi" w:hAnsiTheme="minorHAnsi" w:cstheme="minorHAnsi"/>
          <w:sz w:val="22"/>
          <w:szCs w:val="22"/>
        </w:rPr>
        <w:t xml:space="preserve"> do domicílio ou sede do licitante.</w:t>
      </w:r>
    </w:p>
    <w:p w14:paraId="42E54942" w14:textId="77777777" w:rsidR="00CE6276" w:rsidRDefault="00C35B06" w:rsidP="000C59B5">
      <w:pPr>
        <w:pStyle w:val="PargrafodaLista"/>
        <w:numPr>
          <w:ilvl w:val="3"/>
          <w:numId w:val="25"/>
        </w:numPr>
        <w:spacing w:after="120" w:line="240" w:lineRule="auto"/>
        <w:ind w:left="0" w:firstLine="0"/>
        <w:contextualSpacing w:val="0"/>
        <w:jc w:val="both"/>
        <w:rPr>
          <w:rFonts w:asciiTheme="minorHAnsi" w:hAnsiTheme="minorHAnsi" w:cstheme="minorHAnsi"/>
          <w:sz w:val="22"/>
          <w:szCs w:val="22"/>
        </w:rPr>
      </w:pPr>
      <w:r w:rsidRPr="00CE6276">
        <w:rPr>
          <w:rFonts w:asciiTheme="minorHAnsi" w:hAnsiTheme="minorHAnsi" w:cstheme="minorHAnsi"/>
          <w:sz w:val="22"/>
          <w:szCs w:val="22"/>
        </w:rPr>
        <w:t xml:space="preserve">Prova de regularidade relativa ao Fundo de Garantia por Tempo de Serviço – </w:t>
      </w:r>
      <w:r w:rsidRPr="00CE6276">
        <w:rPr>
          <w:rFonts w:asciiTheme="minorHAnsi" w:hAnsiTheme="minorHAnsi" w:cstheme="minorHAnsi"/>
          <w:b/>
          <w:sz w:val="22"/>
          <w:szCs w:val="22"/>
        </w:rPr>
        <w:t>FGTS</w:t>
      </w:r>
      <w:r w:rsidRPr="00CE6276">
        <w:rPr>
          <w:rFonts w:asciiTheme="minorHAnsi" w:hAnsiTheme="minorHAnsi" w:cstheme="minorHAnsi"/>
          <w:sz w:val="22"/>
          <w:szCs w:val="22"/>
        </w:rPr>
        <w:t xml:space="preserve"> através do Certificado de Regularidade do FGTS - CRF, emitido pela Caixa Econômica Federal.</w:t>
      </w:r>
    </w:p>
    <w:p w14:paraId="71503A1C" w14:textId="77777777" w:rsidR="00CE6276" w:rsidRPr="00CE6276" w:rsidRDefault="00C35B06" w:rsidP="00B64995">
      <w:pPr>
        <w:pStyle w:val="PargrafodaLista"/>
        <w:numPr>
          <w:ilvl w:val="2"/>
          <w:numId w:val="25"/>
        </w:numPr>
        <w:spacing w:before="240" w:after="120" w:line="240" w:lineRule="auto"/>
        <w:contextualSpacing w:val="0"/>
        <w:jc w:val="both"/>
        <w:rPr>
          <w:rFonts w:asciiTheme="minorHAnsi" w:hAnsiTheme="minorHAnsi" w:cstheme="minorHAnsi"/>
          <w:sz w:val="22"/>
          <w:szCs w:val="22"/>
        </w:rPr>
      </w:pPr>
      <w:r w:rsidRPr="00CE6276">
        <w:rPr>
          <w:rFonts w:asciiTheme="minorHAnsi" w:hAnsiTheme="minorHAnsi" w:cstheme="minorHAnsi"/>
          <w:b/>
          <w:sz w:val="22"/>
          <w:szCs w:val="22"/>
        </w:rPr>
        <w:t>Requisitos para a Regularidade Trabalhista</w:t>
      </w:r>
    </w:p>
    <w:p w14:paraId="0C644EBC" w14:textId="77777777" w:rsidR="00CE6276" w:rsidRDefault="00C35B06" w:rsidP="00180DB8">
      <w:pPr>
        <w:pStyle w:val="PargrafodaLista"/>
        <w:numPr>
          <w:ilvl w:val="3"/>
          <w:numId w:val="25"/>
        </w:numPr>
        <w:spacing w:after="120" w:line="240" w:lineRule="auto"/>
        <w:ind w:left="0" w:firstLine="0"/>
        <w:contextualSpacing w:val="0"/>
        <w:jc w:val="both"/>
        <w:rPr>
          <w:rFonts w:asciiTheme="minorHAnsi" w:hAnsiTheme="minorHAnsi" w:cstheme="minorHAnsi"/>
          <w:sz w:val="22"/>
          <w:szCs w:val="22"/>
        </w:rPr>
      </w:pPr>
      <w:r w:rsidRPr="00CE6276">
        <w:rPr>
          <w:rFonts w:asciiTheme="minorHAnsi" w:hAnsiTheme="minorHAnsi" w:cstheme="minorHAnsi"/>
          <w:b/>
          <w:sz w:val="22"/>
          <w:szCs w:val="22"/>
        </w:rPr>
        <w:t xml:space="preserve">Certidão Negativa de Débitos Trabalhistas </w:t>
      </w:r>
      <w:r w:rsidRPr="00CE6276">
        <w:rPr>
          <w:rFonts w:asciiTheme="minorHAnsi" w:hAnsiTheme="minorHAnsi" w:cstheme="minorHAnsi"/>
          <w:sz w:val="22"/>
          <w:szCs w:val="22"/>
        </w:rPr>
        <w:t>- (CNDT) Art. 03, da Lei nº 12.440, de 7 de julho de 2011.emitida pelo</w:t>
      </w:r>
      <w:r w:rsidRPr="00CE6276">
        <w:rPr>
          <w:rFonts w:asciiTheme="minorHAnsi" w:hAnsiTheme="minorHAnsi" w:cstheme="minorHAnsi"/>
          <w:b/>
          <w:sz w:val="22"/>
          <w:szCs w:val="22"/>
        </w:rPr>
        <w:t xml:space="preserve"> </w:t>
      </w:r>
      <w:r w:rsidRPr="00CE6276">
        <w:rPr>
          <w:rFonts w:asciiTheme="minorHAnsi" w:hAnsiTheme="minorHAnsi" w:cstheme="minorHAnsi"/>
          <w:sz w:val="22"/>
          <w:szCs w:val="22"/>
        </w:rPr>
        <w:t>Tribunal Superior do Trabalho.</w:t>
      </w:r>
    </w:p>
    <w:p w14:paraId="0CB460A3" w14:textId="77777777" w:rsidR="00CE6276" w:rsidRDefault="00D074B6" w:rsidP="00180DB8">
      <w:pPr>
        <w:pStyle w:val="PargrafodaLista"/>
        <w:numPr>
          <w:ilvl w:val="3"/>
          <w:numId w:val="25"/>
        </w:numPr>
        <w:spacing w:after="120" w:line="240" w:lineRule="auto"/>
        <w:ind w:left="0" w:firstLine="0"/>
        <w:contextualSpacing w:val="0"/>
        <w:jc w:val="both"/>
        <w:rPr>
          <w:rFonts w:asciiTheme="minorHAnsi" w:hAnsiTheme="minorHAnsi" w:cstheme="minorHAnsi"/>
          <w:sz w:val="22"/>
          <w:szCs w:val="22"/>
        </w:rPr>
      </w:pPr>
      <w:r w:rsidRPr="00CE6276">
        <w:rPr>
          <w:rFonts w:asciiTheme="minorHAnsi" w:hAnsiTheme="minorHAnsi" w:cstheme="minorHAnsi"/>
          <w:sz w:val="22"/>
          <w:szCs w:val="22"/>
        </w:rPr>
        <w:t>Declaração</w:t>
      </w:r>
      <w:r w:rsidR="00C35B06" w:rsidRPr="00CE6276">
        <w:rPr>
          <w:rFonts w:asciiTheme="minorHAnsi" w:hAnsiTheme="minorHAnsi" w:cstheme="minorHAnsi"/>
          <w:sz w:val="22"/>
          <w:szCs w:val="22"/>
        </w:rPr>
        <w:t xml:space="preserve"> assinada por representante legal do licitante de que não outorga trabalho noturno, perigoso ou insalubre a menores de 18 (dezoito)</w:t>
      </w:r>
      <w:r w:rsidR="00ED309C" w:rsidRPr="00CE6276">
        <w:rPr>
          <w:rFonts w:asciiTheme="minorHAnsi" w:hAnsiTheme="minorHAnsi" w:cstheme="minorHAnsi"/>
          <w:sz w:val="22"/>
          <w:szCs w:val="22"/>
        </w:rPr>
        <w:t xml:space="preserve"> anos</w:t>
      </w:r>
      <w:r w:rsidR="00C35B06" w:rsidRPr="00CE6276">
        <w:rPr>
          <w:rFonts w:asciiTheme="minorHAnsi" w:hAnsiTheme="minorHAnsi" w:cstheme="minorHAnsi"/>
          <w:sz w:val="22"/>
          <w:szCs w:val="22"/>
        </w:rPr>
        <w:t xml:space="preserve">, e qualquer trabalho a menores de 16 (dezesseis) anos, salvo na condição de aprendiz, a partir de 14 (quatorze) anos, conforme </w:t>
      </w:r>
      <w:r w:rsidR="00C35B06" w:rsidRPr="00CE6276">
        <w:rPr>
          <w:rFonts w:asciiTheme="minorHAnsi" w:hAnsiTheme="minorHAnsi" w:cstheme="minorHAnsi"/>
          <w:b/>
          <w:sz w:val="22"/>
          <w:szCs w:val="22"/>
        </w:rPr>
        <w:t>ANEXO IV</w:t>
      </w:r>
      <w:r w:rsidR="00C35B06" w:rsidRPr="00CE6276">
        <w:rPr>
          <w:rFonts w:asciiTheme="minorHAnsi" w:hAnsiTheme="minorHAnsi" w:cstheme="minorHAnsi"/>
          <w:sz w:val="22"/>
          <w:szCs w:val="22"/>
        </w:rPr>
        <w:t xml:space="preserve"> deste Edital.</w:t>
      </w:r>
    </w:p>
    <w:p w14:paraId="6B86C79B" w14:textId="77777777" w:rsidR="00CE6276" w:rsidRDefault="003177A2" w:rsidP="00180DB8">
      <w:pPr>
        <w:pStyle w:val="PargrafodaLista"/>
        <w:numPr>
          <w:ilvl w:val="2"/>
          <w:numId w:val="25"/>
        </w:numPr>
        <w:spacing w:after="120" w:line="240" w:lineRule="auto"/>
        <w:contextualSpacing w:val="0"/>
        <w:jc w:val="both"/>
        <w:rPr>
          <w:rFonts w:asciiTheme="minorHAnsi" w:hAnsiTheme="minorHAnsi" w:cstheme="minorHAnsi"/>
          <w:sz w:val="22"/>
          <w:szCs w:val="22"/>
        </w:rPr>
      </w:pPr>
      <w:r w:rsidRPr="00CE6276">
        <w:rPr>
          <w:rFonts w:asciiTheme="minorHAnsi" w:hAnsiTheme="minorHAnsi" w:cstheme="minorHAnsi"/>
          <w:b/>
          <w:bCs/>
          <w:sz w:val="22"/>
          <w:szCs w:val="22"/>
        </w:rPr>
        <w:t xml:space="preserve">Habilitação econômico-financeira: </w:t>
      </w:r>
    </w:p>
    <w:p w14:paraId="3FD37E43" w14:textId="21F152C1" w:rsidR="00CE6276" w:rsidRDefault="009D6D6F" w:rsidP="00180DB8">
      <w:pPr>
        <w:pStyle w:val="PargrafodaLista"/>
        <w:numPr>
          <w:ilvl w:val="3"/>
          <w:numId w:val="25"/>
        </w:numPr>
        <w:spacing w:after="120" w:line="240" w:lineRule="auto"/>
        <w:ind w:left="0" w:firstLine="0"/>
        <w:contextualSpacing w:val="0"/>
        <w:jc w:val="both"/>
        <w:rPr>
          <w:rFonts w:asciiTheme="minorHAnsi" w:hAnsiTheme="minorHAnsi" w:cstheme="minorHAnsi"/>
          <w:sz w:val="22"/>
          <w:szCs w:val="22"/>
        </w:rPr>
      </w:pPr>
      <w:r w:rsidRPr="00CE6276">
        <w:rPr>
          <w:rFonts w:asciiTheme="minorHAnsi" w:hAnsiTheme="minorHAnsi" w:cstheme="minorHAnsi"/>
          <w:b/>
          <w:sz w:val="22"/>
          <w:szCs w:val="22"/>
        </w:rPr>
        <w:t>Certidão Negativa de Falência ou Recuperação Judicial</w:t>
      </w:r>
      <w:r w:rsidRPr="00CE6276">
        <w:rPr>
          <w:rFonts w:asciiTheme="minorHAnsi" w:hAnsiTheme="minorHAnsi" w:cstheme="minorHAnsi"/>
          <w:sz w:val="22"/>
          <w:szCs w:val="22"/>
        </w:rPr>
        <w:t>, expedida pelo cartório distribuidor da sede da pessoa jurídica, emitida, no máximo, 90 (noventa) dias antes da data fixada para entrega das propostas ou Certidão Judicial Cível Negativa, expedida eletronicamente, nos termos do caput do art. 8º da Resolução 121/2010 do Conselho Nacional de Justiça na Comarca responsável do Domicílio da Licitante.</w:t>
      </w:r>
    </w:p>
    <w:p w14:paraId="4200701C" w14:textId="4D2448F0" w:rsidR="00180DB8" w:rsidRPr="00180DB8" w:rsidRDefault="00180DB8" w:rsidP="00180DB8">
      <w:pPr>
        <w:pStyle w:val="PargrafodaLista"/>
        <w:numPr>
          <w:ilvl w:val="2"/>
          <w:numId w:val="25"/>
        </w:numPr>
        <w:spacing w:after="120" w:line="240" w:lineRule="auto"/>
        <w:contextualSpacing w:val="0"/>
        <w:jc w:val="both"/>
        <w:rPr>
          <w:rFonts w:asciiTheme="minorHAnsi" w:hAnsiTheme="minorHAnsi" w:cstheme="minorHAnsi"/>
          <w:sz w:val="22"/>
          <w:szCs w:val="22"/>
        </w:rPr>
      </w:pPr>
      <w:r>
        <w:rPr>
          <w:rFonts w:asciiTheme="minorHAnsi" w:hAnsiTheme="minorHAnsi" w:cstheme="minorHAnsi"/>
          <w:b/>
          <w:sz w:val="22"/>
          <w:szCs w:val="22"/>
        </w:rPr>
        <w:t>Qualificação técnica</w:t>
      </w:r>
    </w:p>
    <w:p w14:paraId="69B468E6" w14:textId="20A94F59" w:rsidR="00CC5802" w:rsidRPr="00C83BD4" w:rsidRDefault="00754CC8" w:rsidP="00C83BD4">
      <w:pPr>
        <w:pStyle w:val="PargrafodaLista"/>
        <w:numPr>
          <w:ilvl w:val="3"/>
          <w:numId w:val="25"/>
        </w:numPr>
        <w:spacing w:after="120" w:line="240" w:lineRule="auto"/>
        <w:ind w:left="0" w:firstLine="0"/>
        <w:contextualSpacing w:val="0"/>
        <w:jc w:val="both"/>
        <w:rPr>
          <w:rFonts w:asciiTheme="minorHAnsi" w:hAnsiTheme="minorHAnsi" w:cstheme="minorHAnsi"/>
          <w:sz w:val="22"/>
          <w:szCs w:val="22"/>
        </w:rPr>
      </w:pPr>
      <w:r w:rsidRPr="00724D2B">
        <w:rPr>
          <w:rFonts w:asciiTheme="minorHAnsi" w:hAnsiTheme="minorHAnsi" w:cstheme="minorHAnsi"/>
          <w:b/>
          <w:bCs/>
          <w:sz w:val="22"/>
          <w:szCs w:val="22"/>
        </w:rPr>
        <w:t>Atestado</w:t>
      </w:r>
      <w:r w:rsidR="005C57D9">
        <w:rPr>
          <w:rFonts w:asciiTheme="minorHAnsi" w:hAnsiTheme="minorHAnsi" w:cstheme="minorHAnsi"/>
          <w:b/>
          <w:bCs/>
          <w:sz w:val="22"/>
          <w:szCs w:val="22"/>
        </w:rPr>
        <w:t>(</w:t>
      </w:r>
      <w:r w:rsidRPr="00724D2B">
        <w:rPr>
          <w:rFonts w:asciiTheme="minorHAnsi" w:hAnsiTheme="minorHAnsi" w:cstheme="minorHAnsi"/>
          <w:b/>
          <w:bCs/>
          <w:sz w:val="22"/>
          <w:szCs w:val="22"/>
        </w:rPr>
        <w:t>s</w:t>
      </w:r>
      <w:r w:rsidR="005C57D9">
        <w:rPr>
          <w:rFonts w:asciiTheme="minorHAnsi" w:hAnsiTheme="minorHAnsi" w:cstheme="minorHAnsi"/>
          <w:b/>
          <w:bCs/>
          <w:sz w:val="22"/>
          <w:szCs w:val="22"/>
        </w:rPr>
        <w:t>)</w:t>
      </w:r>
      <w:r w:rsidRPr="00724D2B">
        <w:rPr>
          <w:rFonts w:asciiTheme="minorHAnsi" w:hAnsiTheme="minorHAnsi" w:cstheme="minorHAnsi"/>
          <w:b/>
          <w:bCs/>
          <w:sz w:val="22"/>
          <w:szCs w:val="22"/>
        </w:rPr>
        <w:t xml:space="preserve"> de Capacidade Técnica</w:t>
      </w:r>
      <w:r w:rsidRPr="00724D2B">
        <w:rPr>
          <w:rFonts w:asciiTheme="minorHAnsi" w:hAnsiTheme="minorHAnsi" w:cstheme="minorHAnsi"/>
          <w:sz w:val="22"/>
          <w:szCs w:val="22"/>
        </w:rPr>
        <w:t xml:space="preserve">, expedidos por pessoas Jurídicas de direito público ou privado, </w:t>
      </w:r>
      <w:bookmarkStart w:id="10" w:name="_Hlk118122305"/>
      <w:r w:rsidRPr="00724D2B">
        <w:rPr>
          <w:rFonts w:asciiTheme="minorHAnsi" w:hAnsiTheme="minorHAnsi" w:cstheme="minorHAnsi"/>
          <w:sz w:val="22"/>
          <w:szCs w:val="22"/>
        </w:rPr>
        <w:t>que comprovem que o licitante prestou ou está prestando, de forma satisfatória, serviço compatível com o objeto deste certame</w:t>
      </w:r>
      <w:bookmarkEnd w:id="10"/>
      <w:r w:rsidR="00AA2279" w:rsidRPr="00AA2279">
        <w:rPr>
          <w:rFonts w:asciiTheme="minorHAnsi" w:hAnsiTheme="minorHAnsi" w:cstheme="minorHAnsi"/>
          <w:sz w:val="22"/>
          <w:szCs w:val="22"/>
        </w:rPr>
        <w:t>.</w:t>
      </w:r>
    </w:p>
    <w:p w14:paraId="3A52EA97" w14:textId="07A7D9A0" w:rsidR="005B1FF8" w:rsidRPr="00253B62" w:rsidRDefault="00FB4048" w:rsidP="00180DB8">
      <w:pPr>
        <w:pStyle w:val="PargrafodaLista"/>
        <w:numPr>
          <w:ilvl w:val="2"/>
          <w:numId w:val="25"/>
        </w:numPr>
        <w:spacing w:after="120" w:line="240" w:lineRule="auto"/>
        <w:ind w:left="0" w:firstLine="0"/>
        <w:contextualSpacing w:val="0"/>
        <w:jc w:val="both"/>
        <w:rPr>
          <w:rFonts w:asciiTheme="minorHAnsi" w:hAnsiTheme="minorHAnsi" w:cstheme="minorHAnsi"/>
          <w:b/>
          <w:bCs/>
          <w:sz w:val="22"/>
          <w:szCs w:val="22"/>
        </w:rPr>
      </w:pPr>
      <w:r w:rsidRPr="005B1FF8">
        <w:rPr>
          <w:rFonts w:asciiTheme="minorHAnsi" w:hAnsiTheme="minorHAnsi" w:cstheme="minorHAnsi"/>
          <w:b/>
          <w:sz w:val="22"/>
          <w:szCs w:val="22"/>
        </w:rPr>
        <w:t>Certidão de Consulta Consolidada</w:t>
      </w:r>
      <w:r w:rsidRPr="005B1FF8">
        <w:rPr>
          <w:rFonts w:asciiTheme="minorHAnsi" w:hAnsiTheme="minorHAnsi" w:cstheme="minorHAnsi"/>
          <w:sz w:val="22"/>
          <w:szCs w:val="22"/>
        </w:rPr>
        <w:t xml:space="preserve"> </w:t>
      </w:r>
      <w:r w:rsidR="00C35472" w:rsidRPr="005B1FF8">
        <w:rPr>
          <w:rFonts w:asciiTheme="minorHAnsi" w:hAnsiTheme="minorHAnsi" w:cstheme="minorHAnsi"/>
          <w:sz w:val="22"/>
          <w:szCs w:val="22"/>
        </w:rPr>
        <w:t xml:space="preserve">emitida em até 30 (trinta) dias da abertura da licitação, </w:t>
      </w:r>
      <w:r w:rsidRPr="005B1FF8">
        <w:rPr>
          <w:rFonts w:asciiTheme="minorHAnsi" w:hAnsiTheme="minorHAnsi" w:cstheme="minorHAnsi"/>
          <w:sz w:val="22"/>
          <w:szCs w:val="22"/>
        </w:rPr>
        <w:t>para verificação,</w:t>
      </w:r>
      <w:r w:rsidRPr="005B1FF8">
        <w:rPr>
          <w:rFonts w:asciiTheme="minorHAnsi" w:hAnsiTheme="minorHAnsi" w:cstheme="minorHAnsi"/>
          <w:color w:val="0070C0"/>
          <w:sz w:val="22"/>
          <w:szCs w:val="22"/>
          <w:lang w:eastAsia="en-US"/>
        </w:rPr>
        <w:t xml:space="preserve"> </w:t>
      </w:r>
      <w:r w:rsidRPr="005B1FF8">
        <w:rPr>
          <w:rFonts w:asciiTheme="minorHAnsi" w:hAnsiTheme="minorHAnsi" w:cstheme="minorHAnsi"/>
          <w:sz w:val="22"/>
          <w:szCs w:val="22"/>
        </w:rPr>
        <w:t>como condição prévia para deferimento d</w:t>
      </w:r>
      <w:r w:rsidR="00B5514C" w:rsidRPr="005B1FF8">
        <w:rPr>
          <w:rFonts w:asciiTheme="minorHAnsi" w:hAnsiTheme="minorHAnsi" w:cstheme="minorHAnsi"/>
          <w:sz w:val="22"/>
          <w:szCs w:val="22"/>
        </w:rPr>
        <w:t>a habilitação</w:t>
      </w:r>
      <w:r w:rsidRPr="005B1FF8">
        <w:rPr>
          <w:rFonts w:asciiTheme="minorHAnsi" w:hAnsiTheme="minorHAnsi" w:cstheme="minorHAnsi"/>
          <w:sz w:val="22"/>
          <w:szCs w:val="22"/>
        </w:rPr>
        <w:t xml:space="preserve">,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16" w:history="1">
        <w:r w:rsidRPr="005B1FF8">
          <w:rPr>
            <w:rStyle w:val="Hyperlink"/>
            <w:rFonts w:asciiTheme="minorHAnsi" w:hAnsiTheme="minorHAnsi" w:cstheme="minorHAnsi"/>
            <w:sz w:val="22"/>
            <w:szCs w:val="22"/>
          </w:rPr>
          <w:t>https://certidoes-apf.apps.tcu.gov.br/</w:t>
        </w:r>
      </w:hyperlink>
      <w:r w:rsidRPr="005B1FF8">
        <w:rPr>
          <w:rFonts w:asciiTheme="minorHAnsi" w:hAnsiTheme="minorHAnsi" w:cstheme="minorHAnsi"/>
          <w:sz w:val="22"/>
          <w:szCs w:val="22"/>
        </w:rPr>
        <w:t>, (Licitantes Inidôneos/TCU; Cadastro Nacional de Condenações Cíveis por Ato de Improbidade Administrativa e Inelegibilidade/CNJ; Cadastro Nacional de Empresas Inidôneas e Suspensas/CGU-União; Cadastro Nacional de Empresas Punidas/CGU-União</w:t>
      </w:r>
      <w:r w:rsidR="00B5514C" w:rsidRPr="005B1FF8">
        <w:rPr>
          <w:rFonts w:asciiTheme="minorHAnsi" w:hAnsiTheme="minorHAnsi" w:cstheme="minorHAnsi"/>
          <w:sz w:val="22"/>
          <w:szCs w:val="22"/>
        </w:rPr>
        <w:t>.</w:t>
      </w:r>
      <w:r w:rsidR="00E90646">
        <w:rPr>
          <w:rStyle w:val="Refdenotaderodap"/>
          <w:rFonts w:asciiTheme="minorHAnsi" w:hAnsiTheme="minorHAnsi" w:cstheme="minorHAnsi"/>
          <w:sz w:val="22"/>
          <w:szCs w:val="22"/>
        </w:rPr>
        <w:footnoteReference w:id="1"/>
      </w:r>
      <w:r w:rsidR="00B5514C" w:rsidRPr="005B1FF8">
        <w:rPr>
          <w:rFonts w:asciiTheme="minorHAnsi" w:hAnsiTheme="minorHAnsi" w:cstheme="minorHAnsi"/>
          <w:sz w:val="22"/>
          <w:szCs w:val="22"/>
        </w:rPr>
        <w:t xml:space="preserve"> </w:t>
      </w:r>
    </w:p>
    <w:p w14:paraId="62D6CAD6" w14:textId="77777777" w:rsidR="005B1FF8" w:rsidRDefault="00C35B06" w:rsidP="00180DB8">
      <w:pPr>
        <w:pStyle w:val="PargrafodaLista"/>
        <w:numPr>
          <w:ilvl w:val="1"/>
          <w:numId w:val="25"/>
        </w:numPr>
        <w:spacing w:after="120" w:line="240" w:lineRule="auto"/>
        <w:ind w:left="0" w:firstLine="0"/>
        <w:contextualSpacing w:val="0"/>
        <w:jc w:val="both"/>
        <w:rPr>
          <w:rFonts w:asciiTheme="minorHAnsi" w:hAnsiTheme="minorHAnsi" w:cstheme="minorHAnsi"/>
          <w:b/>
          <w:bCs/>
          <w:sz w:val="22"/>
          <w:szCs w:val="22"/>
        </w:rPr>
      </w:pPr>
      <w:r w:rsidRPr="005B1FF8">
        <w:rPr>
          <w:rFonts w:asciiTheme="minorHAnsi" w:hAnsiTheme="minorHAnsi" w:cstheme="minorHAnsi"/>
          <w:sz w:val="22"/>
          <w:szCs w:val="22"/>
        </w:rPr>
        <w:t>Os documentos exigidos neste instrumento convocatório</w:t>
      </w:r>
      <w:r w:rsidR="00BF0C7B" w:rsidRPr="005B1FF8">
        <w:rPr>
          <w:rFonts w:asciiTheme="minorHAnsi" w:hAnsiTheme="minorHAnsi" w:cstheme="minorHAnsi"/>
          <w:sz w:val="22"/>
          <w:szCs w:val="22"/>
        </w:rPr>
        <w:t xml:space="preserve">, </w:t>
      </w:r>
      <w:r w:rsidRPr="005B1FF8">
        <w:rPr>
          <w:rFonts w:asciiTheme="minorHAnsi" w:hAnsiTheme="minorHAnsi" w:cstheme="minorHAnsi"/>
          <w:sz w:val="22"/>
          <w:szCs w:val="22"/>
        </w:rPr>
        <w:t>poderão ser apresentados em original ou por qualquer processo de cópia legível ou autenticada por cartório competente, com exceção dos extraídos pela internet, com vigência plena na data fixada para sua apresentação.</w:t>
      </w:r>
    </w:p>
    <w:p w14:paraId="0D2FA64B" w14:textId="77777777" w:rsidR="005B1FF8" w:rsidRDefault="00C35B06" w:rsidP="00180DB8">
      <w:pPr>
        <w:pStyle w:val="PargrafodaLista"/>
        <w:numPr>
          <w:ilvl w:val="1"/>
          <w:numId w:val="25"/>
        </w:numPr>
        <w:spacing w:after="120" w:line="240" w:lineRule="auto"/>
        <w:ind w:left="0" w:firstLine="0"/>
        <w:contextualSpacing w:val="0"/>
        <w:jc w:val="both"/>
        <w:rPr>
          <w:rFonts w:asciiTheme="minorHAnsi" w:hAnsiTheme="minorHAnsi" w:cstheme="minorHAnsi"/>
          <w:b/>
          <w:bCs/>
          <w:sz w:val="22"/>
          <w:szCs w:val="22"/>
        </w:rPr>
      </w:pPr>
      <w:r w:rsidRPr="005B1FF8">
        <w:rPr>
          <w:rFonts w:asciiTheme="minorHAnsi" w:hAnsiTheme="minorHAnsi" w:cstheme="minorHAnsi"/>
          <w:sz w:val="22"/>
          <w:szCs w:val="22"/>
        </w:rPr>
        <w:t xml:space="preserve">Serão admitidas fotocópias sem autenticação cartorial, desde que os respectivos originais sejam apresentados à </w:t>
      </w:r>
      <w:r w:rsidR="000E5248" w:rsidRPr="005B1FF8">
        <w:rPr>
          <w:rFonts w:asciiTheme="minorHAnsi" w:hAnsiTheme="minorHAnsi" w:cstheme="minorHAnsi"/>
          <w:sz w:val="22"/>
          <w:szCs w:val="22"/>
        </w:rPr>
        <w:t>Pregoeira</w:t>
      </w:r>
      <w:r w:rsidRPr="005B1FF8">
        <w:rPr>
          <w:rFonts w:asciiTheme="minorHAnsi" w:hAnsiTheme="minorHAnsi" w:cstheme="minorHAnsi"/>
          <w:sz w:val="22"/>
          <w:szCs w:val="22"/>
        </w:rPr>
        <w:t xml:space="preserve"> ou à Equipe de Apoio para autenticação durante a sessão do Pregão. (art. 32 Lei 8.666/93).</w:t>
      </w:r>
    </w:p>
    <w:p w14:paraId="3456E354" w14:textId="0E985B08" w:rsidR="005B1FF8" w:rsidRDefault="00BF0C7B" w:rsidP="00180DB8">
      <w:pPr>
        <w:pStyle w:val="PargrafodaLista"/>
        <w:numPr>
          <w:ilvl w:val="1"/>
          <w:numId w:val="25"/>
        </w:numPr>
        <w:spacing w:after="120" w:line="240" w:lineRule="auto"/>
        <w:ind w:left="0" w:firstLine="0"/>
        <w:contextualSpacing w:val="0"/>
        <w:jc w:val="both"/>
        <w:rPr>
          <w:rFonts w:asciiTheme="minorHAnsi" w:hAnsiTheme="minorHAnsi" w:cstheme="minorHAnsi"/>
          <w:b/>
          <w:bCs/>
          <w:sz w:val="22"/>
          <w:szCs w:val="22"/>
        </w:rPr>
      </w:pPr>
      <w:r w:rsidRPr="005B1FF8">
        <w:rPr>
          <w:rFonts w:asciiTheme="minorHAnsi" w:hAnsiTheme="minorHAnsi" w:cstheme="minorHAnsi"/>
          <w:sz w:val="22"/>
          <w:szCs w:val="22"/>
        </w:rPr>
        <w:t>Sob pena de desclassificação, o</w:t>
      </w:r>
      <w:r w:rsidR="00C35B06" w:rsidRPr="005B1FF8">
        <w:rPr>
          <w:rFonts w:asciiTheme="minorHAnsi" w:hAnsiTheme="minorHAnsi" w:cstheme="minorHAnsi"/>
          <w:sz w:val="22"/>
          <w:szCs w:val="22"/>
        </w:rPr>
        <w:t>s documentos mencionados neste Título</w:t>
      </w:r>
      <w:r w:rsidRPr="005B1FF8">
        <w:rPr>
          <w:rFonts w:asciiTheme="minorHAnsi" w:hAnsiTheme="minorHAnsi" w:cstheme="minorHAnsi"/>
          <w:sz w:val="22"/>
          <w:szCs w:val="22"/>
        </w:rPr>
        <w:t xml:space="preserve">, </w:t>
      </w:r>
      <w:r w:rsidR="00C35B06" w:rsidRPr="005B1FF8">
        <w:rPr>
          <w:rFonts w:asciiTheme="minorHAnsi" w:hAnsiTheme="minorHAnsi" w:cstheme="minorHAnsi"/>
          <w:sz w:val="22"/>
          <w:szCs w:val="22"/>
        </w:rPr>
        <w:t>não poderão ser substituídos por qualquer tipo de protocolo, ou apresentados por meio de fitas, discos magnéticos e filmes.</w:t>
      </w:r>
      <w:bookmarkStart w:id="11" w:name="page7"/>
      <w:bookmarkEnd w:id="11"/>
    </w:p>
    <w:p w14:paraId="4D126366" w14:textId="77777777" w:rsidR="00AE6318" w:rsidRDefault="00C35B06" w:rsidP="00180DB8">
      <w:pPr>
        <w:pStyle w:val="PargrafodaLista"/>
        <w:numPr>
          <w:ilvl w:val="1"/>
          <w:numId w:val="25"/>
        </w:numPr>
        <w:spacing w:after="120" w:line="240" w:lineRule="auto"/>
        <w:ind w:left="0" w:firstLine="0"/>
        <w:contextualSpacing w:val="0"/>
        <w:jc w:val="both"/>
        <w:rPr>
          <w:rFonts w:asciiTheme="minorHAnsi" w:hAnsiTheme="minorHAnsi" w:cstheme="minorHAnsi"/>
          <w:b/>
          <w:bCs/>
          <w:sz w:val="22"/>
          <w:szCs w:val="22"/>
        </w:rPr>
      </w:pPr>
      <w:r w:rsidRPr="005B1FF8">
        <w:rPr>
          <w:rFonts w:asciiTheme="minorHAnsi" w:hAnsiTheme="minorHAnsi" w:cstheme="minorHAnsi"/>
          <w:sz w:val="22"/>
          <w:szCs w:val="22"/>
        </w:rPr>
        <w:t>Os documentos que não possuírem prazo de vigência estabelecido pelo órgão expedidor ou pelo edital, deverão ser datados dos últimos 90 (noventa) dias até a data de sua apresentação, exceto eventuais atestados de capacidade técnica, conforme o caso.</w:t>
      </w:r>
    </w:p>
    <w:p w14:paraId="33CB41BE" w14:textId="77777777" w:rsidR="00AE6318" w:rsidRDefault="00C35B06" w:rsidP="00180DB8">
      <w:pPr>
        <w:pStyle w:val="PargrafodaLista"/>
        <w:numPr>
          <w:ilvl w:val="1"/>
          <w:numId w:val="25"/>
        </w:numPr>
        <w:spacing w:after="120" w:line="240" w:lineRule="auto"/>
        <w:ind w:left="0" w:firstLine="0"/>
        <w:contextualSpacing w:val="0"/>
        <w:jc w:val="both"/>
        <w:rPr>
          <w:rFonts w:asciiTheme="minorHAnsi" w:hAnsiTheme="minorHAnsi" w:cstheme="minorHAnsi"/>
          <w:b/>
          <w:bCs/>
          <w:sz w:val="22"/>
          <w:szCs w:val="22"/>
        </w:rPr>
      </w:pPr>
      <w:r w:rsidRPr="00AE6318">
        <w:rPr>
          <w:rFonts w:asciiTheme="minorHAnsi" w:hAnsiTheme="minorHAnsi" w:cstheme="minorHAnsi"/>
          <w:sz w:val="22"/>
          <w:szCs w:val="22"/>
        </w:rPr>
        <w:t>Uma vez incluído no processo licitatório, nenhum documento será devolvido, salvo se original a ser substituído por cópia reprográfica autenticada.</w:t>
      </w:r>
    </w:p>
    <w:p w14:paraId="6B8C498E" w14:textId="4EE49F97" w:rsidR="00C35B06" w:rsidRPr="00AE6318" w:rsidRDefault="00C35B06" w:rsidP="00180DB8">
      <w:pPr>
        <w:pStyle w:val="PargrafodaLista"/>
        <w:numPr>
          <w:ilvl w:val="1"/>
          <w:numId w:val="25"/>
        </w:numPr>
        <w:spacing w:after="120" w:line="240" w:lineRule="auto"/>
        <w:ind w:left="0" w:firstLine="0"/>
        <w:contextualSpacing w:val="0"/>
        <w:jc w:val="both"/>
        <w:rPr>
          <w:rFonts w:asciiTheme="minorHAnsi" w:hAnsiTheme="minorHAnsi" w:cstheme="minorHAnsi"/>
          <w:b/>
          <w:bCs/>
          <w:sz w:val="22"/>
          <w:szCs w:val="22"/>
        </w:rPr>
      </w:pPr>
      <w:r w:rsidRPr="00AE6318">
        <w:rPr>
          <w:rFonts w:asciiTheme="minorHAnsi" w:hAnsiTheme="minorHAnsi" w:cstheme="minorHAnsi"/>
          <w:sz w:val="22"/>
          <w:szCs w:val="22"/>
        </w:rPr>
        <w:t>Os documentos relacionados no item 8.2, “HABILITAÇÃO JURÍDICA” não precisarão constar do envelope “Documentos de Habilitação", se tiverem sido apresentados para o credenciamento neste Pregão.</w:t>
      </w:r>
    </w:p>
    <w:p w14:paraId="2E60BC62" w14:textId="77777777" w:rsidR="00AE6318" w:rsidRPr="00AE6318" w:rsidRDefault="00AE6318" w:rsidP="00B64995">
      <w:pPr>
        <w:pStyle w:val="PargrafodaLista"/>
        <w:numPr>
          <w:ilvl w:val="0"/>
          <w:numId w:val="15"/>
        </w:numPr>
        <w:tabs>
          <w:tab w:val="left" w:pos="0"/>
        </w:tabs>
        <w:spacing w:after="120" w:line="240" w:lineRule="auto"/>
        <w:ind w:left="0" w:firstLine="0"/>
        <w:contextualSpacing w:val="0"/>
        <w:jc w:val="both"/>
        <w:rPr>
          <w:rFonts w:asciiTheme="minorHAnsi" w:hAnsiTheme="minorHAnsi" w:cstheme="minorHAnsi"/>
          <w:b/>
          <w:vanish/>
          <w:sz w:val="22"/>
          <w:szCs w:val="22"/>
        </w:rPr>
      </w:pPr>
    </w:p>
    <w:p w14:paraId="7FEEC943" w14:textId="31C6B028" w:rsidR="00C35B06" w:rsidRPr="000651CE" w:rsidRDefault="00C35B06" w:rsidP="00B64995">
      <w:pPr>
        <w:pStyle w:val="PargrafodaLista"/>
        <w:numPr>
          <w:ilvl w:val="0"/>
          <w:numId w:val="15"/>
        </w:numPr>
        <w:tabs>
          <w:tab w:val="left" w:pos="0"/>
        </w:tabs>
        <w:spacing w:after="120" w:line="240" w:lineRule="auto"/>
        <w:ind w:left="0" w:firstLine="0"/>
        <w:contextualSpacing w:val="0"/>
        <w:jc w:val="both"/>
        <w:rPr>
          <w:rFonts w:asciiTheme="minorHAnsi" w:hAnsiTheme="minorHAnsi" w:cstheme="minorHAnsi"/>
          <w:b/>
          <w:sz w:val="22"/>
          <w:szCs w:val="22"/>
        </w:rPr>
      </w:pPr>
      <w:r w:rsidRPr="000651CE">
        <w:rPr>
          <w:rFonts w:asciiTheme="minorHAnsi" w:hAnsiTheme="minorHAnsi" w:cstheme="minorHAnsi"/>
          <w:b/>
          <w:sz w:val="22"/>
          <w:szCs w:val="22"/>
        </w:rPr>
        <w:t>PROCEDIMENTOS DA SESSÃO DO PREGÃO</w:t>
      </w:r>
    </w:p>
    <w:p w14:paraId="020F7C7D" w14:textId="77777777" w:rsidR="002A3315" w:rsidRPr="000651CE" w:rsidRDefault="00A044FE"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No horário e local indicado no preâmbulo, será aberta a sessão de processamento do Pregão, iniciando-se com o credenciamento dos interessados e recebimento da Declaração de pleno atendimento aos requisitos de habilitação e dos envelopes de Proposta de Preços e Documentação de Habilitação.</w:t>
      </w:r>
    </w:p>
    <w:p w14:paraId="6BC29409" w14:textId="77777777" w:rsidR="002A3315" w:rsidRPr="000651CE" w:rsidRDefault="00A044FE"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 xml:space="preserve">Após o encerramento do credenciamento e identificação dos representantes das empresas proponentes e recebimento </w:t>
      </w:r>
      <w:r w:rsidR="005A4275" w:rsidRPr="000651CE">
        <w:rPr>
          <w:rFonts w:asciiTheme="minorHAnsi" w:hAnsiTheme="minorHAnsi" w:cstheme="minorHAnsi"/>
          <w:sz w:val="22"/>
          <w:szCs w:val="22"/>
          <w:lang w:bidi="pt-BR"/>
        </w:rPr>
        <w:t xml:space="preserve">da Declaração e das propostas, </w:t>
      </w:r>
      <w:r w:rsidR="000E5248" w:rsidRPr="000651CE">
        <w:rPr>
          <w:rFonts w:asciiTheme="minorHAnsi" w:hAnsiTheme="minorHAnsi" w:cstheme="minorHAnsi"/>
          <w:sz w:val="22"/>
          <w:szCs w:val="22"/>
          <w:lang w:bidi="pt-BR"/>
        </w:rPr>
        <w:t>a pregoeira</w:t>
      </w:r>
      <w:r w:rsidRPr="000651CE">
        <w:rPr>
          <w:rFonts w:asciiTheme="minorHAnsi" w:hAnsiTheme="minorHAnsi" w:cstheme="minorHAnsi"/>
          <w:sz w:val="22"/>
          <w:szCs w:val="22"/>
          <w:lang w:bidi="pt-BR"/>
        </w:rPr>
        <w:t xml:space="preserve"> declarará encerrado o credenciamento e aberta a sessão do PREGÃO.</w:t>
      </w:r>
    </w:p>
    <w:p w14:paraId="103FB86D" w14:textId="77777777" w:rsidR="002A3315" w:rsidRPr="000651CE" w:rsidRDefault="00A044FE"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Encerrado o credenciamento e declarada aberta a sessão, não mais serão admitidos novos licitantes.</w:t>
      </w:r>
    </w:p>
    <w:p w14:paraId="015AA37E" w14:textId="77777777" w:rsidR="002A3315" w:rsidRPr="000651CE" w:rsidRDefault="00A044FE"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 xml:space="preserve">Abertos os envelopes de Propostas Comerciais, estas serão analisadas verificando o atendimento a todas as especificações e condições estabelecidas neste Edital e seus Anexos, sendo imediatamente desclassificadas aquelas que estiverem em desacordo. A análise das propostas visará ao atendimento das condições estabelecidas neste Edital e seus anexos, </w:t>
      </w:r>
      <w:r w:rsidRPr="000651CE">
        <w:rPr>
          <w:rFonts w:asciiTheme="minorHAnsi" w:hAnsiTheme="minorHAnsi" w:cstheme="minorHAnsi"/>
          <w:b/>
          <w:bCs/>
          <w:sz w:val="22"/>
          <w:szCs w:val="22"/>
          <w:lang w:bidi="pt-BR"/>
        </w:rPr>
        <w:t>sendo desclassificadas as propostas</w:t>
      </w:r>
      <w:r w:rsidRPr="000651CE">
        <w:rPr>
          <w:rFonts w:asciiTheme="minorHAnsi" w:hAnsiTheme="minorHAnsi" w:cstheme="minorHAnsi"/>
          <w:sz w:val="22"/>
          <w:szCs w:val="22"/>
          <w:lang w:bidi="pt-BR"/>
        </w:rPr>
        <w:t>:</w:t>
      </w:r>
    </w:p>
    <w:p w14:paraId="20EF9DC1" w14:textId="77777777" w:rsidR="002A3315" w:rsidRPr="000651CE" w:rsidRDefault="00A044FE" w:rsidP="00B64995">
      <w:pPr>
        <w:pStyle w:val="PargrafodaLista"/>
        <w:numPr>
          <w:ilvl w:val="0"/>
          <w:numId w:val="16"/>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Cujo objeto não atenda as especificações, prazos e condições fixados no Edital;</w:t>
      </w:r>
    </w:p>
    <w:p w14:paraId="27C78BDA" w14:textId="77777777" w:rsidR="002A3315" w:rsidRPr="000651CE" w:rsidRDefault="00A044FE" w:rsidP="00B64995">
      <w:pPr>
        <w:pStyle w:val="PargrafodaLista"/>
        <w:numPr>
          <w:ilvl w:val="0"/>
          <w:numId w:val="16"/>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Que não atendam às exigências e requisitos estabelecidos neste edital ou imponham condições;</w:t>
      </w:r>
    </w:p>
    <w:p w14:paraId="0CAC5260" w14:textId="77777777" w:rsidR="002A3315" w:rsidRPr="000651CE" w:rsidRDefault="00A044FE" w:rsidP="00B64995">
      <w:pPr>
        <w:pStyle w:val="PargrafodaLista"/>
        <w:numPr>
          <w:ilvl w:val="0"/>
          <w:numId w:val="16"/>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Que apresentarem preço baseado exclusivamente em proposta dos demais licitantes;</w:t>
      </w:r>
    </w:p>
    <w:p w14:paraId="469E6782" w14:textId="531D738E" w:rsidR="002A3315" w:rsidRPr="000651CE" w:rsidRDefault="00A044FE" w:rsidP="00B64995">
      <w:pPr>
        <w:pStyle w:val="PargrafodaLista"/>
        <w:numPr>
          <w:ilvl w:val="0"/>
          <w:numId w:val="16"/>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Que contiverem vícios, por omissão, irregularidades e/ou defeitos capazes de dificultar o julgamento e que não forem passíveis de saneamento na própria sessão</w:t>
      </w:r>
      <w:r w:rsidR="00C35B06" w:rsidRPr="000651CE">
        <w:rPr>
          <w:rFonts w:asciiTheme="minorHAnsi" w:hAnsiTheme="minorHAnsi" w:cstheme="minorHAnsi"/>
          <w:sz w:val="22"/>
          <w:szCs w:val="22"/>
          <w:lang w:bidi="pt-BR"/>
        </w:rPr>
        <w:t>.</w:t>
      </w:r>
    </w:p>
    <w:p w14:paraId="64578F40" w14:textId="77777777" w:rsidR="006D0557" w:rsidRPr="000651CE" w:rsidRDefault="006D0557" w:rsidP="00B64995">
      <w:pPr>
        <w:pStyle w:val="PargrafodaLista"/>
        <w:numPr>
          <w:ilvl w:val="0"/>
          <w:numId w:val="16"/>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Apresentar preço final superior ao preço máximo fixado (Acórdão nº 1455/2018 -TCU – Plenário), ou que apresentar preço manifestamente inexequível.</w:t>
      </w:r>
    </w:p>
    <w:p w14:paraId="76322D5F" w14:textId="77777777" w:rsidR="006D0557" w:rsidRPr="000651CE" w:rsidRDefault="006D0557" w:rsidP="00B64995">
      <w:pPr>
        <w:pStyle w:val="PargrafodaLista"/>
        <w:numPr>
          <w:ilvl w:val="0"/>
          <w:numId w:val="16"/>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0651CE">
        <w:rPr>
          <w:rFonts w:asciiTheme="minorHAnsi" w:hAnsiTheme="minorHAnsi" w:cstheme="minorHAnsi"/>
          <w:i/>
          <w:sz w:val="22"/>
          <w:szCs w:val="22"/>
          <w:bdr w:val="none" w:sz="0" w:space="0" w:color="auto" w:frame="1"/>
        </w:rPr>
        <w:t> </w:t>
      </w:r>
    </w:p>
    <w:p w14:paraId="04BA3F97" w14:textId="77777777" w:rsidR="006D0557" w:rsidRPr="000651CE" w:rsidRDefault="006D0557" w:rsidP="00B64995">
      <w:pPr>
        <w:pStyle w:val="PargrafodaLista"/>
        <w:numPr>
          <w:ilvl w:val="0"/>
          <w:numId w:val="16"/>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rPr>
        <w:t>apresentar um ou mais valores da planilha de custo que sejam inferiores àqueles fixados em instrumentos de caráter normativo obrigatório, tais como leis, medidas provisórias e convenções coletivas de trabalho vigentes.</w:t>
      </w:r>
    </w:p>
    <w:p w14:paraId="37BC99CA" w14:textId="77777777" w:rsidR="006D0557" w:rsidRPr="000651CE" w:rsidRDefault="006D0557" w:rsidP="00B64995">
      <w:pPr>
        <w:pStyle w:val="PargrafodaLista"/>
        <w:numPr>
          <w:ilvl w:val="0"/>
          <w:numId w:val="16"/>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rPr>
        <w:t>Se houver indícios de inexequibilidade da proposta de preço, ou em caso da necessidade de esclarecimentos complementares, poderão ser efetuadas diligências, na forma do § 3° do artigo 43 da Lei n° 8.666/1993.</w:t>
      </w:r>
    </w:p>
    <w:p w14:paraId="3CFE1571" w14:textId="77777777" w:rsidR="006D0557" w:rsidRPr="000651CE" w:rsidRDefault="006D0557" w:rsidP="00B64995">
      <w:pPr>
        <w:pStyle w:val="PargrafodaLista"/>
        <w:numPr>
          <w:ilvl w:val="0"/>
          <w:numId w:val="16"/>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eastAsia="en-US"/>
        </w:rPr>
        <w:t>Qualquer interessado poderá requerer que se realizem diligências para aferir a exequibilidade e a legalidade das propostas, devendo apresentar as provas ou os indícios que fundamentam a suspeita;</w:t>
      </w:r>
    </w:p>
    <w:p w14:paraId="6C3ABA5A" w14:textId="77777777" w:rsidR="006D0557" w:rsidRPr="000651CE" w:rsidRDefault="006D0557" w:rsidP="00B64995">
      <w:pPr>
        <w:pStyle w:val="PargrafodaLista"/>
        <w:numPr>
          <w:ilvl w:val="0"/>
          <w:numId w:val="16"/>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104D2B">
        <w:rPr>
          <w:rFonts w:asciiTheme="minorHAnsi" w:hAnsiTheme="minorHAnsi" w:cstheme="minorHAnsi"/>
          <w:sz w:val="22"/>
          <w:szCs w:val="22"/>
          <w:lang w:eastAsia="en-US"/>
        </w:rPr>
        <w:t>mínimo, 24 (vinte e quatro) horas de</w:t>
      </w:r>
      <w:r w:rsidRPr="000651CE">
        <w:rPr>
          <w:rFonts w:asciiTheme="minorHAnsi" w:hAnsiTheme="minorHAnsi" w:cstheme="minorHAnsi"/>
          <w:sz w:val="22"/>
          <w:szCs w:val="22"/>
          <w:lang w:eastAsia="en-US"/>
        </w:rPr>
        <w:t xml:space="preserve"> antecedência, e a ocorrência será registrada em ata; </w:t>
      </w:r>
    </w:p>
    <w:p w14:paraId="58B66C81" w14:textId="28F58D37" w:rsidR="006D0557" w:rsidRPr="000651CE" w:rsidRDefault="006D0557" w:rsidP="00B64995">
      <w:pPr>
        <w:pStyle w:val="PargrafodaLista"/>
        <w:numPr>
          <w:ilvl w:val="0"/>
          <w:numId w:val="16"/>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426569FB" w14:textId="21A0E250" w:rsidR="00A044FE" w:rsidRPr="00104D2B" w:rsidRDefault="00A044FE"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 xml:space="preserve">Serão selecionadas, para a etapa de lances verbais, as </w:t>
      </w:r>
      <w:r w:rsidRPr="00104D2B">
        <w:rPr>
          <w:rFonts w:asciiTheme="minorHAnsi" w:hAnsiTheme="minorHAnsi" w:cstheme="minorHAnsi"/>
          <w:sz w:val="22"/>
          <w:szCs w:val="22"/>
          <w:lang w:bidi="pt-BR"/>
        </w:rPr>
        <w:t>propostas d</w:t>
      </w:r>
      <w:r w:rsidR="00C83A63" w:rsidRPr="00104D2B">
        <w:rPr>
          <w:rFonts w:asciiTheme="minorHAnsi" w:hAnsiTheme="minorHAnsi" w:cstheme="minorHAnsi"/>
          <w:sz w:val="22"/>
          <w:szCs w:val="22"/>
          <w:lang w:bidi="pt-BR"/>
        </w:rPr>
        <w:t xml:space="preserve">e </w:t>
      </w:r>
      <w:r w:rsidR="0096278D">
        <w:rPr>
          <w:rFonts w:asciiTheme="minorHAnsi" w:hAnsiTheme="minorHAnsi" w:cstheme="minorHAnsi"/>
          <w:sz w:val="22"/>
          <w:szCs w:val="22"/>
          <w:lang w:bidi="pt-BR"/>
        </w:rPr>
        <w:t>Menor Preço Global</w:t>
      </w:r>
      <w:r w:rsidR="00B169D8" w:rsidRPr="00104D2B">
        <w:rPr>
          <w:rFonts w:asciiTheme="minorHAnsi" w:hAnsiTheme="minorHAnsi" w:cstheme="minorHAnsi"/>
          <w:sz w:val="22"/>
          <w:szCs w:val="22"/>
          <w:lang w:bidi="pt-BR"/>
        </w:rPr>
        <w:t>.</w:t>
      </w:r>
    </w:p>
    <w:p w14:paraId="479F8984" w14:textId="6A5C16AE" w:rsidR="002334B5" w:rsidRPr="000651CE" w:rsidRDefault="002334B5" w:rsidP="00B64995">
      <w:pPr>
        <w:pStyle w:val="PargrafodaLista"/>
        <w:numPr>
          <w:ilvl w:val="2"/>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104D2B">
        <w:rPr>
          <w:rFonts w:asciiTheme="minorHAnsi" w:hAnsiTheme="minorHAnsi" w:cstheme="minorHAnsi"/>
          <w:sz w:val="22"/>
          <w:szCs w:val="22"/>
          <w:lang w:bidi="pt-BR"/>
        </w:rPr>
        <w:t xml:space="preserve">As propostas serão ordenadas em ordem crescente e </w:t>
      </w:r>
      <w:r w:rsidR="000E5248" w:rsidRPr="00104D2B">
        <w:rPr>
          <w:rFonts w:asciiTheme="minorHAnsi" w:hAnsiTheme="minorHAnsi" w:cstheme="minorHAnsi"/>
          <w:sz w:val="22"/>
          <w:szCs w:val="22"/>
          <w:lang w:bidi="pt-BR"/>
        </w:rPr>
        <w:t>a pregoeira</w:t>
      </w:r>
      <w:r w:rsidRPr="00104D2B">
        <w:rPr>
          <w:rFonts w:asciiTheme="minorHAnsi" w:hAnsiTheme="minorHAnsi" w:cstheme="minorHAnsi"/>
          <w:sz w:val="22"/>
          <w:szCs w:val="22"/>
          <w:lang w:bidi="pt-BR"/>
        </w:rPr>
        <w:t xml:space="preserve"> classificará, para a etapa de lances, o autor da proposta de “</w:t>
      </w:r>
      <w:r w:rsidR="0096278D">
        <w:rPr>
          <w:rFonts w:asciiTheme="minorHAnsi" w:hAnsiTheme="minorHAnsi" w:cstheme="minorHAnsi"/>
          <w:sz w:val="22"/>
          <w:szCs w:val="22"/>
          <w:lang w:bidi="pt-BR"/>
        </w:rPr>
        <w:t>Menor Preço Global</w:t>
      </w:r>
      <w:r w:rsidRPr="00104D2B">
        <w:rPr>
          <w:rFonts w:asciiTheme="minorHAnsi" w:hAnsiTheme="minorHAnsi" w:cstheme="minorHAnsi"/>
          <w:sz w:val="22"/>
          <w:szCs w:val="22"/>
          <w:lang w:bidi="pt-BR"/>
        </w:rPr>
        <w:t>”, e aqueles que tenham apresentado propostas em valores superiores em até 10% (dez por cento), deste valor para participarem</w:t>
      </w:r>
      <w:r w:rsidRPr="000651CE">
        <w:rPr>
          <w:rFonts w:asciiTheme="minorHAnsi" w:hAnsiTheme="minorHAnsi" w:cstheme="minorHAnsi"/>
          <w:sz w:val="22"/>
          <w:szCs w:val="22"/>
          <w:lang w:bidi="pt-BR"/>
        </w:rPr>
        <w:t xml:space="preserve"> de lances verbais.</w:t>
      </w:r>
    </w:p>
    <w:p w14:paraId="70C80960" w14:textId="77777777" w:rsidR="002A3315" w:rsidRPr="000651CE" w:rsidRDefault="00A044FE"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 xml:space="preserve">Se não houver, no mínimo, 03 (três) propostas de preços nas condições definidas na cláusula anterior, </w:t>
      </w:r>
      <w:r w:rsidR="000E5248" w:rsidRPr="000651CE">
        <w:rPr>
          <w:rFonts w:asciiTheme="minorHAnsi" w:hAnsiTheme="minorHAnsi" w:cstheme="minorHAnsi"/>
          <w:sz w:val="22"/>
          <w:szCs w:val="22"/>
          <w:lang w:bidi="pt-BR"/>
        </w:rPr>
        <w:t>a pregoeira</w:t>
      </w:r>
      <w:r w:rsidRPr="000651CE">
        <w:rPr>
          <w:rFonts w:asciiTheme="minorHAnsi" w:hAnsiTheme="minorHAnsi" w:cstheme="minorHAnsi"/>
          <w:sz w:val="22"/>
          <w:szCs w:val="22"/>
          <w:lang w:bidi="pt-BR"/>
        </w:rPr>
        <w:t xml:space="preserve"> classificará as melhores propostas, até o máximo de 3 (três), para que seus autores participem dos lances verbais, quaisquer que sejam os preços oferecidos nas propostas apresentadas.</w:t>
      </w:r>
      <w:r w:rsidR="00103DBB" w:rsidRPr="000651CE">
        <w:rPr>
          <w:rFonts w:asciiTheme="minorHAnsi" w:hAnsiTheme="minorHAnsi" w:cstheme="minorHAnsi"/>
          <w:sz w:val="22"/>
          <w:szCs w:val="22"/>
          <w:lang w:bidi="pt-BR"/>
        </w:rPr>
        <w:t xml:space="preserve"> Podendo ainda a Pregoeira, buscando proporcionar maior disputa e economicidade que são pilares da modalidade adotada, classificar todas as propostas que atenderem as condições do edital e seus anexos</w:t>
      </w:r>
      <w:r w:rsidR="00934CC7" w:rsidRPr="000651CE">
        <w:rPr>
          <w:rFonts w:asciiTheme="minorHAnsi" w:hAnsiTheme="minorHAnsi" w:cstheme="minorHAnsi"/>
          <w:sz w:val="22"/>
          <w:szCs w:val="22"/>
          <w:lang w:bidi="pt-BR"/>
        </w:rPr>
        <w:t>.</w:t>
      </w:r>
    </w:p>
    <w:p w14:paraId="7D647E23" w14:textId="77777777" w:rsidR="002A3315" w:rsidRPr="000651CE" w:rsidRDefault="008F739A"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 xml:space="preserve"> </w:t>
      </w:r>
      <w:r w:rsidR="002334B5" w:rsidRPr="000651CE">
        <w:rPr>
          <w:rFonts w:asciiTheme="minorHAnsi" w:hAnsiTheme="minorHAnsi" w:cstheme="minorHAnsi"/>
          <w:sz w:val="22"/>
          <w:szCs w:val="22"/>
          <w:lang w:bidi="pt-BR"/>
        </w:rPr>
        <w:t>Em seguida, será iniciada a etapa de apresentação de lances verbais, que deverão ser formulados de forma sucessiva, em valores distintos e decrescentes, a partir do autor da proposta classificada que representa o maior preço.</w:t>
      </w:r>
    </w:p>
    <w:p w14:paraId="24455274" w14:textId="77777777" w:rsidR="002A3315" w:rsidRPr="000651CE" w:rsidRDefault="00801B05"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Se duas ou mais propostas, em absoluta igualdade de condições, ficarem empatadas, será realizado sorteio em ato público, para definir a ordem de apresentação dos lances</w:t>
      </w:r>
      <w:r w:rsidR="002A3315" w:rsidRPr="000651CE">
        <w:rPr>
          <w:rFonts w:asciiTheme="minorHAnsi" w:hAnsiTheme="minorHAnsi" w:cstheme="minorHAnsi"/>
          <w:sz w:val="22"/>
          <w:szCs w:val="22"/>
          <w:lang w:bidi="pt-BR"/>
        </w:rPr>
        <w:t>.</w:t>
      </w:r>
    </w:p>
    <w:p w14:paraId="39519945" w14:textId="77777777" w:rsidR="002A3315" w:rsidRPr="000651CE" w:rsidRDefault="00801B05"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A desistência em apresentar lance verbal, quando convocado pel</w:t>
      </w:r>
      <w:r w:rsidR="000E5248" w:rsidRPr="000651CE">
        <w:rPr>
          <w:rFonts w:asciiTheme="minorHAnsi" w:hAnsiTheme="minorHAnsi" w:cstheme="minorHAnsi"/>
          <w:sz w:val="22"/>
          <w:szCs w:val="22"/>
          <w:lang w:bidi="pt-BR"/>
        </w:rPr>
        <w:t>a pregoeira</w:t>
      </w:r>
      <w:r w:rsidRPr="000651CE">
        <w:rPr>
          <w:rFonts w:asciiTheme="minorHAnsi" w:hAnsiTheme="minorHAnsi" w:cstheme="minorHAnsi"/>
          <w:sz w:val="22"/>
          <w:szCs w:val="22"/>
          <w:lang w:bidi="pt-BR"/>
        </w:rPr>
        <w:t>, implicará a exclusão do licitante da etapa de lances verbais posteriores, ficando mantido o último valor apresentado pelo licitante, para efeito de posterior ordenação das propostas.</w:t>
      </w:r>
    </w:p>
    <w:p w14:paraId="7812E434" w14:textId="77777777" w:rsidR="002A3315" w:rsidRPr="000651CE" w:rsidRDefault="00801B05"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b/>
          <w:bCs/>
          <w:sz w:val="22"/>
          <w:szCs w:val="22"/>
          <w:lang w:bidi="pt-BR"/>
        </w:rPr>
        <w:t>Não poderá haver desistência dos lances já ofertados</w:t>
      </w:r>
      <w:r w:rsidRPr="000651CE">
        <w:rPr>
          <w:rFonts w:asciiTheme="minorHAnsi" w:hAnsiTheme="minorHAnsi" w:cstheme="minorHAnsi"/>
          <w:sz w:val="22"/>
          <w:szCs w:val="22"/>
          <w:lang w:bidi="pt-BR"/>
        </w:rPr>
        <w:t>.</w:t>
      </w:r>
    </w:p>
    <w:p w14:paraId="470BEA0B" w14:textId="2C3BF1BC" w:rsidR="002A3315" w:rsidRPr="000651CE" w:rsidRDefault="00801B05"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 xml:space="preserve">Caso não se realizem lances verbais, será verificada a conformidade entre a proposta escrita de </w:t>
      </w:r>
      <w:r w:rsidR="0096278D">
        <w:rPr>
          <w:rFonts w:asciiTheme="minorHAnsi" w:hAnsiTheme="minorHAnsi" w:cstheme="minorHAnsi"/>
          <w:b/>
          <w:bCs/>
          <w:sz w:val="22"/>
          <w:szCs w:val="22"/>
          <w:lang w:bidi="pt-BR"/>
        </w:rPr>
        <w:t>MENOR PREÇO GLOBAL</w:t>
      </w:r>
      <w:r w:rsidRPr="000651CE">
        <w:rPr>
          <w:rFonts w:asciiTheme="minorHAnsi" w:hAnsiTheme="minorHAnsi" w:cstheme="minorHAnsi"/>
          <w:sz w:val="22"/>
          <w:szCs w:val="22"/>
          <w:lang w:bidi="pt-BR"/>
        </w:rPr>
        <w:t xml:space="preserve"> e o valor estimado da contratação.</w:t>
      </w:r>
    </w:p>
    <w:p w14:paraId="1070BEB2" w14:textId="77777777" w:rsidR="002A3315" w:rsidRPr="000651CE" w:rsidRDefault="00801B05"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A etapa de lances será considerada encerrada quando todos os participantes não mais realizarem lances verbais.</w:t>
      </w:r>
    </w:p>
    <w:p w14:paraId="53832D02" w14:textId="20298DFC" w:rsidR="002A3315" w:rsidRPr="000651CE" w:rsidRDefault="00801B05"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Havendo a participação de pequenas empresas, assim definidas de acordo com a Lei Complementar Federal 123/06, será assegurada, como critério de desempate, preferência de contratação para as microempresas e empresas de pequeno porte.</w:t>
      </w:r>
    </w:p>
    <w:p w14:paraId="2FFF95D6" w14:textId="77C82C73" w:rsidR="002A3315" w:rsidRPr="000651CE" w:rsidRDefault="00801B05" w:rsidP="00B64995">
      <w:pPr>
        <w:pStyle w:val="PargrafodaLista"/>
        <w:numPr>
          <w:ilvl w:val="2"/>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Entende-se por empate aquelas situações em que as propostas apresentadas pelas microempresas e empresas de pequeno porte sejam iguais ou até 5% (cinco por cento) superiores ao melhor preço proposto, conforme §2º do art. 44 da LC 123/06.</w:t>
      </w:r>
    </w:p>
    <w:p w14:paraId="124B7EBB" w14:textId="77777777" w:rsidR="002A3315" w:rsidRPr="000651CE" w:rsidRDefault="00801B05"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b/>
          <w:bCs/>
          <w:sz w:val="22"/>
          <w:szCs w:val="22"/>
          <w:lang w:bidi="pt-BR"/>
        </w:rPr>
        <w:t>Ocorrendo o empate, proceder-se-á da seguinte forma</w:t>
      </w:r>
      <w:r w:rsidRPr="000651CE">
        <w:rPr>
          <w:rFonts w:asciiTheme="minorHAnsi" w:hAnsiTheme="minorHAnsi" w:cstheme="minorHAnsi"/>
          <w:sz w:val="22"/>
          <w:szCs w:val="22"/>
          <w:lang w:bidi="pt-BR"/>
        </w:rPr>
        <w:t>:</w:t>
      </w:r>
    </w:p>
    <w:p w14:paraId="1E9DF83A" w14:textId="77777777" w:rsidR="002A3315" w:rsidRPr="000651CE" w:rsidRDefault="00801B05" w:rsidP="00B64995">
      <w:pPr>
        <w:pStyle w:val="PargrafodaLista"/>
        <w:numPr>
          <w:ilvl w:val="2"/>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A Microempresa ou empresa de pequeno porte mais bem classificada será convocada para apresentar nova proposta no prazo máximo de 05 (cinco) minutos após o encerramento dos lances, sob pena de preclusão;</w:t>
      </w:r>
    </w:p>
    <w:p w14:paraId="4B3877C2" w14:textId="77777777" w:rsidR="002A3315" w:rsidRPr="000651CE" w:rsidRDefault="00801B05" w:rsidP="00B64995">
      <w:pPr>
        <w:pStyle w:val="PargrafodaLista"/>
        <w:numPr>
          <w:ilvl w:val="2"/>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Não ocorrendo contratação da pequena empresa, na forma do inciso anterior, serão convocadas as remanescentes que porventura se enquadrem na hipótese dos §§ 1º e 2º do artigo 44 da Lei Complementar Federal nº 123/06, na ordem classificatória, para o exercício do mesmo direito;</w:t>
      </w:r>
    </w:p>
    <w:p w14:paraId="71F58232" w14:textId="77777777" w:rsidR="002A3315" w:rsidRPr="000651CE" w:rsidRDefault="00801B05" w:rsidP="00B64995">
      <w:pPr>
        <w:pStyle w:val="PargrafodaLista"/>
        <w:numPr>
          <w:ilvl w:val="2"/>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No caso de equivalência dos valores apresentados pelas microempresas e empresas de pequeno porte que se encontrem nos intervalos estabelecidos nos §§ 1º e 2º do artigo 44 da Lei Complementar federal nº 123/06, será realizado sorteio entre elas para que se identifique aquela que primeiro poderá apresentar melhor oferta.</w:t>
      </w:r>
    </w:p>
    <w:p w14:paraId="593AAFF8" w14:textId="77777777" w:rsidR="002A3315" w:rsidRPr="000651CE" w:rsidRDefault="00801B05" w:rsidP="00B64995">
      <w:pPr>
        <w:pStyle w:val="PargrafodaLista"/>
        <w:numPr>
          <w:ilvl w:val="2"/>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Na hipótese da não contratação nos termos previstos no caput do artigo mencionado no item anterior, o objeto licitado será adjudicado em favor da proposta originalmente vencedora do certame.</w:t>
      </w:r>
    </w:p>
    <w:p w14:paraId="5E220DA1" w14:textId="77777777" w:rsidR="00291E30" w:rsidRDefault="00801B05" w:rsidP="00B64995">
      <w:pPr>
        <w:pStyle w:val="PargrafodaLista"/>
        <w:numPr>
          <w:ilvl w:val="2"/>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0651CE">
        <w:rPr>
          <w:rFonts w:asciiTheme="minorHAnsi" w:hAnsiTheme="minorHAnsi" w:cstheme="minorHAnsi"/>
          <w:sz w:val="22"/>
          <w:szCs w:val="22"/>
          <w:lang w:bidi="pt-BR"/>
        </w:rPr>
        <w:t>O disposto no artigo 45 da Lei Complementar Federal nº 123/06 somente se aplicará quando a melhor oferta inicial não tiver sido apresentada por microempresa ou empresa de pequeno porte.</w:t>
      </w:r>
    </w:p>
    <w:p w14:paraId="78F85DD9" w14:textId="77777777" w:rsidR="00291E30" w:rsidRDefault="00291E30"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291E30">
        <w:rPr>
          <w:rFonts w:asciiTheme="minorHAnsi" w:hAnsiTheme="minorHAnsi" w:cstheme="minorHAnsi"/>
          <w:sz w:val="22"/>
          <w:szCs w:val="22"/>
          <w:lang w:bidi="pt-BR"/>
        </w:rPr>
        <w:t>H</w:t>
      </w:r>
      <w:r w:rsidR="00801B05" w:rsidRPr="00291E30">
        <w:rPr>
          <w:rFonts w:asciiTheme="minorHAnsi" w:hAnsiTheme="minorHAnsi" w:cstheme="minorHAnsi"/>
          <w:sz w:val="22"/>
          <w:szCs w:val="22"/>
          <w:lang w:bidi="pt-BR"/>
        </w:rPr>
        <w:t>avendo apenas uma oferta e desde que atenda a todos os termos do edital e que seu valor seja compatível com o valor estimado da contratação, esta poderá ser aceita</w:t>
      </w:r>
      <w:r w:rsidR="002A3315" w:rsidRPr="00291E30">
        <w:rPr>
          <w:rFonts w:asciiTheme="minorHAnsi" w:hAnsiTheme="minorHAnsi" w:cstheme="minorHAnsi"/>
          <w:sz w:val="22"/>
          <w:szCs w:val="22"/>
          <w:lang w:bidi="pt-BR"/>
        </w:rPr>
        <w:t>.</w:t>
      </w:r>
    </w:p>
    <w:p w14:paraId="1E39409D" w14:textId="595948B7" w:rsidR="00291E30" w:rsidRDefault="002A3315"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291E30">
        <w:rPr>
          <w:rFonts w:asciiTheme="minorHAnsi" w:hAnsiTheme="minorHAnsi" w:cstheme="minorHAnsi"/>
          <w:sz w:val="22"/>
          <w:szCs w:val="22"/>
          <w:lang w:bidi="pt-BR"/>
        </w:rPr>
        <w:t>S</w:t>
      </w:r>
      <w:r w:rsidR="00801B05" w:rsidRPr="00291E30">
        <w:rPr>
          <w:rFonts w:asciiTheme="minorHAnsi" w:hAnsiTheme="minorHAnsi" w:cstheme="minorHAnsi"/>
          <w:sz w:val="22"/>
          <w:szCs w:val="22"/>
          <w:lang w:bidi="pt-BR"/>
        </w:rPr>
        <w:t xml:space="preserve">endo aceitável a oferta de </w:t>
      </w:r>
      <w:r w:rsidR="0096278D">
        <w:rPr>
          <w:rFonts w:asciiTheme="minorHAnsi" w:hAnsiTheme="minorHAnsi" w:cstheme="minorHAnsi"/>
          <w:b/>
          <w:bCs/>
          <w:sz w:val="22"/>
          <w:szCs w:val="22"/>
          <w:lang w:bidi="pt-BR"/>
        </w:rPr>
        <w:t>MENOR PREÇO GLOBAL</w:t>
      </w:r>
      <w:r w:rsidR="00801B05" w:rsidRPr="00291E30">
        <w:rPr>
          <w:rFonts w:asciiTheme="minorHAnsi" w:hAnsiTheme="minorHAnsi" w:cstheme="minorHAnsi"/>
          <w:sz w:val="22"/>
          <w:szCs w:val="22"/>
          <w:lang w:bidi="pt-BR"/>
        </w:rPr>
        <w:t>, será aberto o envelope contendo a documentação de habilitação do licitante que a tiver formulado, para verificação do atendimento das condições habilitatórias, com base na documentação apresentada.</w:t>
      </w:r>
    </w:p>
    <w:p w14:paraId="1F039C91" w14:textId="77777777" w:rsidR="00291E30" w:rsidRDefault="00801B05"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291E30">
        <w:rPr>
          <w:rFonts w:asciiTheme="minorHAnsi" w:hAnsiTheme="minorHAnsi" w:cstheme="minorHAnsi"/>
          <w:sz w:val="22"/>
          <w:szCs w:val="22"/>
          <w:lang w:bidi="pt-BR"/>
        </w:rPr>
        <w:t>Na apreciação e no julgamento das propostas não será considerada qualquer oferta ou vantagem não prevista neste instrumento, nem serão permitidas ofertas de vantagens baseadas nas propostas das demais licitantes, obrigando-se, no entanto, a prestar toda e qualquer atividade oferecida em sua proposta.</w:t>
      </w:r>
    </w:p>
    <w:p w14:paraId="083A9CD5" w14:textId="77777777" w:rsidR="00291E30" w:rsidRDefault="00801B05"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291E30">
        <w:rPr>
          <w:rFonts w:asciiTheme="minorHAnsi" w:hAnsiTheme="minorHAnsi" w:cstheme="minorHAnsi"/>
          <w:sz w:val="22"/>
          <w:szCs w:val="22"/>
          <w:lang w:bidi="pt-BR"/>
        </w:rPr>
        <w:t>Constatado o atendimento pleno às exigências editalícias e dos requisitos de habilitação, a licitante será habilitada e declarada a vencedora do certame, sendo-lhe adjudicado o objeto para o qual apresentou proposta.</w:t>
      </w:r>
    </w:p>
    <w:p w14:paraId="53F62463" w14:textId="3E93781D" w:rsidR="00291E30" w:rsidRDefault="00801B05"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291E30">
        <w:rPr>
          <w:rFonts w:asciiTheme="minorHAnsi" w:hAnsiTheme="minorHAnsi" w:cstheme="minorHAnsi"/>
          <w:sz w:val="22"/>
          <w:szCs w:val="22"/>
          <w:lang w:bidi="pt-BR"/>
        </w:rPr>
        <w:t xml:space="preserve">Se a proposta não for aceitável ou se o proponente não atender às exigências habilitatórias, </w:t>
      </w:r>
      <w:r w:rsidR="000E5248" w:rsidRPr="00291E30">
        <w:rPr>
          <w:rFonts w:asciiTheme="minorHAnsi" w:hAnsiTheme="minorHAnsi" w:cstheme="minorHAnsi"/>
          <w:sz w:val="22"/>
          <w:szCs w:val="22"/>
          <w:lang w:bidi="pt-BR"/>
        </w:rPr>
        <w:t>a pregoeira</w:t>
      </w:r>
      <w:r w:rsidRPr="00291E30">
        <w:rPr>
          <w:rFonts w:asciiTheme="minorHAnsi" w:hAnsiTheme="minorHAnsi" w:cstheme="minorHAnsi"/>
          <w:sz w:val="22"/>
          <w:szCs w:val="22"/>
          <w:lang w:bidi="pt-BR"/>
        </w:rPr>
        <w:t xml:space="preserve"> examinará as ofertas subsequentes de </w:t>
      </w:r>
      <w:r w:rsidR="0096278D">
        <w:rPr>
          <w:rFonts w:asciiTheme="minorHAnsi" w:hAnsiTheme="minorHAnsi" w:cstheme="minorHAnsi"/>
          <w:b/>
          <w:bCs/>
          <w:sz w:val="22"/>
          <w:szCs w:val="22"/>
          <w:lang w:bidi="pt-BR"/>
        </w:rPr>
        <w:t>MENOR PREÇO GLOBAL</w:t>
      </w:r>
      <w:r w:rsidR="00976921" w:rsidRPr="00291E30">
        <w:rPr>
          <w:rFonts w:asciiTheme="minorHAnsi" w:hAnsiTheme="minorHAnsi" w:cstheme="minorHAnsi"/>
          <w:sz w:val="22"/>
          <w:szCs w:val="22"/>
          <w:lang w:bidi="pt-BR"/>
        </w:rPr>
        <w:t>,</w:t>
      </w:r>
      <w:r w:rsidRPr="00291E30">
        <w:rPr>
          <w:rFonts w:asciiTheme="minorHAnsi" w:hAnsiTheme="minorHAnsi" w:cstheme="minorHAnsi"/>
          <w:sz w:val="22"/>
          <w:szCs w:val="22"/>
          <w:lang w:bidi="pt-BR"/>
        </w:rPr>
        <w:t xml:space="preserve">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w:t>
      </w:r>
    </w:p>
    <w:p w14:paraId="37216ABC" w14:textId="77777777" w:rsidR="00AE2CCE" w:rsidRDefault="00801B05"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291E30">
        <w:rPr>
          <w:rFonts w:asciiTheme="minorHAnsi" w:hAnsiTheme="minorHAnsi" w:cstheme="minorHAnsi"/>
          <w:sz w:val="22"/>
          <w:szCs w:val="22"/>
          <w:lang w:bidi="pt-BR"/>
        </w:rPr>
        <w:t xml:space="preserve">O licitante que deixar de apresentar os documentos de habilitação exigidos na fase de habilitação, ou que o fizer em desacordo com as normas deste Edital, será considerado automaticamente inabilitado, não sendo concedido, sob qualquer pleito, prazo para a complementação desses documentos, salvo o disposto nos </w:t>
      </w:r>
      <w:proofErr w:type="spellStart"/>
      <w:r w:rsidRPr="00291E30">
        <w:rPr>
          <w:rFonts w:asciiTheme="minorHAnsi" w:hAnsiTheme="minorHAnsi" w:cstheme="minorHAnsi"/>
          <w:sz w:val="22"/>
          <w:szCs w:val="22"/>
          <w:lang w:bidi="pt-BR"/>
        </w:rPr>
        <w:t>arts</w:t>
      </w:r>
      <w:proofErr w:type="spellEnd"/>
      <w:r w:rsidRPr="00291E30">
        <w:rPr>
          <w:rFonts w:asciiTheme="minorHAnsi" w:hAnsiTheme="minorHAnsi" w:cstheme="minorHAnsi"/>
          <w:sz w:val="22"/>
          <w:szCs w:val="22"/>
          <w:lang w:bidi="pt-BR"/>
        </w:rPr>
        <w:t>. 42 e 43 da Lei Complementar nº 123/2006</w:t>
      </w:r>
    </w:p>
    <w:p w14:paraId="735A440B" w14:textId="06C5DAF3" w:rsidR="00AE2CCE" w:rsidRDefault="00801B05"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AE2CCE">
        <w:rPr>
          <w:rFonts w:asciiTheme="minorHAnsi" w:hAnsiTheme="minorHAnsi" w:cstheme="minorHAnsi"/>
          <w:sz w:val="22"/>
          <w:szCs w:val="22"/>
          <w:lang w:bidi="pt-BR"/>
        </w:rPr>
        <w:t xml:space="preserve">Nas situações previstas nos incisos </w:t>
      </w:r>
      <w:r w:rsidR="00AE2CCE">
        <w:rPr>
          <w:rFonts w:asciiTheme="minorHAnsi" w:hAnsiTheme="minorHAnsi" w:cstheme="minorHAnsi"/>
          <w:sz w:val="22"/>
          <w:szCs w:val="22"/>
          <w:lang w:bidi="pt-BR"/>
        </w:rPr>
        <w:t>10</w:t>
      </w:r>
      <w:r w:rsidRPr="00AE2CCE">
        <w:rPr>
          <w:rFonts w:asciiTheme="minorHAnsi" w:hAnsiTheme="minorHAnsi" w:cstheme="minorHAnsi"/>
          <w:sz w:val="22"/>
          <w:szCs w:val="22"/>
          <w:lang w:bidi="pt-BR"/>
        </w:rPr>
        <w:t xml:space="preserve">.9, </w:t>
      </w:r>
      <w:r w:rsidR="00AE2CCE">
        <w:rPr>
          <w:rFonts w:asciiTheme="minorHAnsi" w:hAnsiTheme="minorHAnsi" w:cstheme="minorHAnsi"/>
          <w:sz w:val="22"/>
          <w:szCs w:val="22"/>
          <w:lang w:bidi="pt-BR"/>
        </w:rPr>
        <w:t>10</w:t>
      </w:r>
      <w:r w:rsidRPr="00AE2CCE">
        <w:rPr>
          <w:rFonts w:asciiTheme="minorHAnsi" w:hAnsiTheme="minorHAnsi" w:cstheme="minorHAnsi"/>
          <w:sz w:val="22"/>
          <w:szCs w:val="22"/>
          <w:lang w:bidi="pt-BR"/>
        </w:rPr>
        <w:t xml:space="preserve">.12 e </w:t>
      </w:r>
      <w:r w:rsidR="00AE2CCE">
        <w:rPr>
          <w:rFonts w:asciiTheme="minorHAnsi" w:hAnsiTheme="minorHAnsi" w:cstheme="minorHAnsi"/>
          <w:sz w:val="22"/>
          <w:szCs w:val="22"/>
          <w:lang w:bidi="pt-BR"/>
        </w:rPr>
        <w:t>10</w:t>
      </w:r>
      <w:r w:rsidRPr="00AE2CCE">
        <w:rPr>
          <w:rFonts w:asciiTheme="minorHAnsi" w:hAnsiTheme="minorHAnsi" w:cstheme="minorHAnsi"/>
          <w:sz w:val="22"/>
          <w:szCs w:val="22"/>
          <w:lang w:bidi="pt-BR"/>
        </w:rPr>
        <w:t xml:space="preserve">.14 </w:t>
      </w:r>
      <w:r w:rsidR="000E5248" w:rsidRPr="00AE2CCE">
        <w:rPr>
          <w:rFonts w:asciiTheme="minorHAnsi" w:hAnsiTheme="minorHAnsi" w:cstheme="minorHAnsi"/>
          <w:sz w:val="22"/>
          <w:szCs w:val="22"/>
          <w:lang w:bidi="pt-BR"/>
        </w:rPr>
        <w:t>a pregoeira</w:t>
      </w:r>
      <w:r w:rsidRPr="00AE2CCE">
        <w:rPr>
          <w:rFonts w:asciiTheme="minorHAnsi" w:hAnsiTheme="minorHAnsi" w:cstheme="minorHAnsi"/>
          <w:sz w:val="22"/>
          <w:szCs w:val="22"/>
          <w:lang w:bidi="pt-BR"/>
        </w:rPr>
        <w:t xml:space="preserve"> poderá negociar diretamente com o proponente para que seja obtido </w:t>
      </w:r>
      <w:r w:rsidR="0096278D">
        <w:rPr>
          <w:rFonts w:asciiTheme="minorHAnsi" w:hAnsiTheme="minorHAnsi" w:cstheme="minorHAnsi"/>
          <w:sz w:val="22"/>
          <w:szCs w:val="22"/>
          <w:lang w:bidi="pt-BR"/>
        </w:rPr>
        <w:t>Menor Preço Global</w:t>
      </w:r>
      <w:r w:rsidRPr="00AE2CCE">
        <w:rPr>
          <w:rFonts w:asciiTheme="minorHAnsi" w:hAnsiTheme="minorHAnsi" w:cstheme="minorHAnsi"/>
          <w:sz w:val="22"/>
          <w:szCs w:val="22"/>
          <w:lang w:bidi="pt-BR"/>
        </w:rPr>
        <w:t>.</w:t>
      </w:r>
    </w:p>
    <w:p w14:paraId="2F35B754" w14:textId="77777777" w:rsidR="00AE2CCE" w:rsidRDefault="00801B05"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AE2CCE">
        <w:rPr>
          <w:rFonts w:asciiTheme="minorHAnsi" w:hAnsiTheme="minorHAnsi" w:cstheme="minorHAnsi"/>
          <w:sz w:val="22"/>
          <w:szCs w:val="22"/>
          <w:lang w:bidi="pt-BR"/>
        </w:rPr>
        <w:t>Da reunião lavrar-se-á ata circunstanciada, na qual serão registrados todos os atos do procedimento e as ocorrências relevantes e que, ao final, será assinada pel</w:t>
      </w:r>
      <w:r w:rsidR="000E5248" w:rsidRPr="00AE2CCE">
        <w:rPr>
          <w:rFonts w:asciiTheme="minorHAnsi" w:hAnsiTheme="minorHAnsi" w:cstheme="minorHAnsi"/>
          <w:sz w:val="22"/>
          <w:szCs w:val="22"/>
          <w:lang w:bidi="pt-BR"/>
        </w:rPr>
        <w:t>a pregoeira</w:t>
      </w:r>
      <w:r w:rsidRPr="00AE2CCE">
        <w:rPr>
          <w:rFonts w:asciiTheme="minorHAnsi" w:hAnsiTheme="minorHAnsi" w:cstheme="minorHAnsi"/>
          <w:sz w:val="22"/>
          <w:szCs w:val="22"/>
          <w:lang w:bidi="pt-BR"/>
        </w:rPr>
        <w:t>, Equipe de Apoio e pelos licitantes.</w:t>
      </w:r>
    </w:p>
    <w:p w14:paraId="30943841" w14:textId="77777777" w:rsidR="003F7792" w:rsidRDefault="00801B05"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AE2CCE">
        <w:rPr>
          <w:rFonts w:asciiTheme="minorHAnsi" w:hAnsiTheme="minorHAnsi" w:cstheme="minorHAnsi"/>
          <w:sz w:val="22"/>
          <w:szCs w:val="22"/>
          <w:lang w:bidi="pt-BR"/>
        </w:rPr>
        <w:t xml:space="preserve">Decididos os recursos ou transcorrido o prazo para sua interposição relativamente ao pregão, </w:t>
      </w:r>
      <w:r w:rsidR="000E5248" w:rsidRPr="00AE2CCE">
        <w:rPr>
          <w:rFonts w:asciiTheme="minorHAnsi" w:hAnsiTheme="minorHAnsi" w:cstheme="minorHAnsi"/>
          <w:sz w:val="22"/>
          <w:szCs w:val="22"/>
          <w:lang w:bidi="pt-BR"/>
        </w:rPr>
        <w:t>a pregoeira</w:t>
      </w:r>
      <w:r w:rsidRPr="00AE2CCE">
        <w:rPr>
          <w:rFonts w:asciiTheme="minorHAnsi" w:hAnsiTheme="minorHAnsi" w:cstheme="minorHAnsi"/>
          <w:sz w:val="22"/>
          <w:szCs w:val="22"/>
          <w:lang w:bidi="pt-BR"/>
        </w:rPr>
        <w:t xml:space="preserve"> devolverá, aos licitantes julgados desclassificados, os envelopes “DOCUMENTAÇÃO DE HABILITAÇÃO” inviolados, podendo, todavia, retê-los até o encerramento da licitação.</w:t>
      </w:r>
      <w:bookmarkStart w:id="12" w:name="page8"/>
      <w:bookmarkEnd w:id="12"/>
    </w:p>
    <w:p w14:paraId="0ABF5D9B" w14:textId="77777777" w:rsidR="003F7792" w:rsidRDefault="00C35B06" w:rsidP="00B64995">
      <w:pPr>
        <w:pStyle w:val="PargrafodaLista"/>
        <w:numPr>
          <w:ilvl w:val="1"/>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3F7792">
        <w:rPr>
          <w:rFonts w:asciiTheme="minorHAnsi" w:hAnsiTheme="minorHAnsi" w:cstheme="minorHAnsi"/>
          <w:b/>
          <w:bCs/>
          <w:sz w:val="22"/>
          <w:szCs w:val="22"/>
          <w:lang w:bidi="pt-BR"/>
        </w:rPr>
        <w:t>Será desclassificada a proposta que</w:t>
      </w:r>
      <w:r w:rsidRPr="003F7792">
        <w:rPr>
          <w:rFonts w:asciiTheme="minorHAnsi" w:hAnsiTheme="minorHAnsi" w:cstheme="minorHAnsi"/>
          <w:sz w:val="22"/>
          <w:szCs w:val="22"/>
          <w:lang w:bidi="pt-BR"/>
        </w:rPr>
        <w:t>:</w:t>
      </w:r>
    </w:p>
    <w:p w14:paraId="07E624B2" w14:textId="77777777" w:rsidR="003F7792" w:rsidRDefault="00C35B06" w:rsidP="00B64995">
      <w:pPr>
        <w:pStyle w:val="PargrafodaLista"/>
        <w:numPr>
          <w:ilvl w:val="2"/>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3F7792">
        <w:rPr>
          <w:rFonts w:asciiTheme="minorHAnsi" w:hAnsiTheme="minorHAnsi" w:cstheme="minorHAnsi"/>
          <w:sz w:val="22"/>
          <w:szCs w:val="22"/>
          <w:lang w:bidi="pt-BR"/>
        </w:rPr>
        <w:t>Não se refira à integralidade do objeto;</w:t>
      </w:r>
    </w:p>
    <w:p w14:paraId="0F758CC1" w14:textId="77777777" w:rsidR="003F7792" w:rsidRDefault="00C35B06" w:rsidP="00B64995">
      <w:pPr>
        <w:pStyle w:val="PargrafodaLista"/>
        <w:numPr>
          <w:ilvl w:val="2"/>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3F7792">
        <w:rPr>
          <w:rFonts w:asciiTheme="minorHAnsi" w:hAnsiTheme="minorHAnsi" w:cstheme="minorHAnsi"/>
          <w:sz w:val="22"/>
          <w:szCs w:val="22"/>
          <w:lang w:bidi="pt-BR"/>
        </w:rPr>
        <w:t>Apresente preços simbólicos, irrisórios ou de valor zero, incompatíveis com os preços de mercado, superestimados ou manifestamente inexequíveis, assim considerados nos termos do disposto no § 3º do art. 44 e inciso I e II do art. 48 da Lei Federal nº. 8.666/93;</w:t>
      </w:r>
    </w:p>
    <w:p w14:paraId="05D65C76" w14:textId="335999FF" w:rsidR="002A3315" w:rsidRPr="003F7792" w:rsidRDefault="00C35B06" w:rsidP="00B64995">
      <w:pPr>
        <w:pStyle w:val="PargrafodaLista"/>
        <w:numPr>
          <w:ilvl w:val="2"/>
          <w:numId w:val="15"/>
        </w:numPr>
        <w:tabs>
          <w:tab w:val="left" w:pos="0"/>
        </w:tabs>
        <w:spacing w:after="120" w:line="240" w:lineRule="auto"/>
        <w:ind w:left="0" w:firstLine="0"/>
        <w:contextualSpacing w:val="0"/>
        <w:jc w:val="both"/>
        <w:rPr>
          <w:rFonts w:asciiTheme="minorHAnsi" w:hAnsiTheme="minorHAnsi" w:cstheme="minorHAnsi"/>
          <w:sz w:val="22"/>
          <w:szCs w:val="22"/>
          <w:lang w:bidi="pt-BR"/>
        </w:rPr>
      </w:pPr>
      <w:r w:rsidRPr="003F7792">
        <w:rPr>
          <w:rFonts w:asciiTheme="minorHAnsi" w:hAnsiTheme="minorHAnsi" w:cstheme="minorHAnsi"/>
          <w:sz w:val="22"/>
          <w:szCs w:val="22"/>
          <w:lang w:bidi="pt-BR"/>
        </w:rPr>
        <w:t>Não atenda às exigências do instrumento convocatório ou aquelas estabelecidas em diligências.</w:t>
      </w:r>
    </w:p>
    <w:p w14:paraId="7E5D6CFE" w14:textId="77777777" w:rsidR="00FD168D" w:rsidRPr="00FD168D" w:rsidRDefault="00FD168D" w:rsidP="00B64995">
      <w:pPr>
        <w:pStyle w:val="PargrafodaLista"/>
        <w:numPr>
          <w:ilvl w:val="0"/>
          <w:numId w:val="17"/>
        </w:numPr>
        <w:tabs>
          <w:tab w:val="left" w:pos="0"/>
        </w:tabs>
        <w:spacing w:after="120" w:line="240" w:lineRule="auto"/>
        <w:ind w:left="0" w:firstLine="0"/>
        <w:contextualSpacing w:val="0"/>
        <w:jc w:val="both"/>
        <w:rPr>
          <w:rFonts w:asciiTheme="minorHAnsi" w:hAnsiTheme="minorHAnsi" w:cstheme="minorHAnsi"/>
          <w:b/>
          <w:vanish/>
          <w:sz w:val="22"/>
          <w:szCs w:val="22"/>
        </w:rPr>
      </w:pPr>
    </w:p>
    <w:p w14:paraId="573E1DC1" w14:textId="77777777" w:rsidR="00FD168D" w:rsidRPr="00FD168D" w:rsidRDefault="00FD168D" w:rsidP="00B64995">
      <w:pPr>
        <w:pStyle w:val="PargrafodaLista"/>
        <w:numPr>
          <w:ilvl w:val="0"/>
          <w:numId w:val="17"/>
        </w:numPr>
        <w:tabs>
          <w:tab w:val="left" w:pos="0"/>
        </w:tabs>
        <w:spacing w:after="120" w:line="240" w:lineRule="auto"/>
        <w:ind w:left="0" w:firstLine="0"/>
        <w:contextualSpacing w:val="0"/>
        <w:jc w:val="both"/>
        <w:rPr>
          <w:rFonts w:asciiTheme="minorHAnsi" w:hAnsiTheme="minorHAnsi" w:cstheme="minorHAnsi"/>
          <w:b/>
          <w:vanish/>
          <w:sz w:val="22"/>
          <w:szCs w:val="22"/>
        </w:rPr>
      </w:pPr>
    </w:p>
    <w:p w14:paraId="5B617B94" w14:textId="77777777" w:rsidR="00FD168D" w:rsidRDefault="00C35B06" w:rsidP="00B64995">
      <w:pPr>
        <w:pStyle w:val="PargrafodaLista"/>
        <w:numPr>
          <w:ilvl w:val="0"/>
          <w:numId w:val="17"/>
        </w:numPr>
        <w:tabs>
          <w:tab w:val="left" w:pos="0"/>
        </w:tabs>
        <w:spacing w:after="120" w:line="240" w:lineRule="auto"/>
        <w:ind w:left="0" w:firstLine="0"/>
        <w:contextualSpacing w:val="0"/>
        <w:jc w:val="both"/>
        <w:rPr>
          <w:rFonts w:asciiTheme="minorHAnsi" w:hAnsiTheme="minorHAnsi" w:cstheme="minorHAnsi"/>
          <w:b/>
          <w:sz w:val="22"/>
          <w:szCs w:val="22"/>
        </w:rPr>
      </w:pPr>
      <w:r w:rsidRPr="000651CE">
        <w:rPr>
          <w:rFonts w:asciiTheme="minorHAnsi" w:hAnsiTheme="minorHAnsi" w:cstheme="minorHAnsi"/>
          <w:b/>
          <w:sz w:val="22"/>
          <w:szCs w:val="22"/>
        </w:rPr>
        <w:t>IMPUGNAÇÕES E RECURSOS</w:t>
      </w:r>
    </w:p>
    <w:p w14:paraId="6F7DE9BD" w14:textId="77777777" w:rsidR="00FD168D" w:rsidRDefault="00C35B06" w:rsidP="00B64995">
      <w:pPr>
        <w:pStyle w:val="PargrafodaLista"/>
        <w:numPr>
          <w:ilvl w:val="1"/>
          <w:numId w:val="26"/>
        </w:numPr>
        <w:tabs>
          <w:tab w:val="left" w:pos="0"/>
        </w:tabs>
        <w:spacing w:after="120" w:line="240" w:lineRule="auto"/>
        <w:ind w:left="0" w:firstLine="0"/>
        <w:jc w:val="both"/>
        <w:rPr>
          <w:rFonts w:asciiTheme="minorHAnsi" w:hAnsiTheme="minorHAnsi" w:cstheme="minorHAnsi"/>
          <w:b/>
          <w:sz w:val="22"/>
          <w:szCs w:val="22"/>
        </w:rPr>
      </w:pPr>
      <w:r w:rsidRPr="00FD168D">
        <w:rPr>
          <w:rFonts w:asciiTheme="minorHAnsi" w:hAnsiTheme="minorHAnsi" w:cstheme="minorHAnsi"/>
          <w:sz w:val="22"/>
          <w:szCs w:val="22"/>
        </w:rPr>
        <w:t xml:space="preserve">Impugnações aos termos do Edital poderão ser interpostas por qualquer cidadão ou licitante, no prazo de 02 (dois) dias úteis antes da data fixada para o recebimento das propostas, dirigidas à </w:t>
      </w:r>
      <w:r w:rsidR="000E5248" w:rsidRPr="00FD168D">
        <w:rPr>
          <w:rFonts w:asciiTheme="minorHAnsi" w:hAnsiTheme="minorHAnsi" w:cstheme="minorHAnsi"/>
          <w:sz w:val="22"/>
          <w:szCs w:val="22"/>
        </w:rPr>
        <w:t>Pregoeira</w:t>
      </w:r>
      <w:r w:rsidRPr="00FD168D">
        <w:rPr>
          <w:rFonts w:asciiTheme="minorHAnsi" w:hAnsiTheme="minorHAnsi" w:cstheme="minorHAnsi"/>
          <w:sz w:val="22"/>
          <w:szCs w:val="22"/>
        </w:rPr>
        <w:t>, devendo ser encaminhadas ao Protocolo d</w:t>
      </w:r>
      <w:r w:rsidR="00005775" w:rsidRPr="00FD168D">
        <w:rPr>
          <w:rFonts w:asciiTheme="minorHAnsi" w:hAnsiTheme="minorHAnsi" w:cstheme="minorHAnsi"/>
          <w:sz w:val="22"/>
          <w:szCs w:val="22"/>
        </w:rPr>
        <w:t>o município</w:t>
      </w:r>
      <w:r w:rsidRPr="00FD168D">
        <w:rPr>
          <w:rFonts w:asciiTheme="minorHAnsi" w:hAnsiTheme="minorHAnsi" w:cstheme="minorHAnsi"/>
          <w:sz w:val="22"/>
          <w:szCs w:val="22"/>
        </w:rPr>
        <w:t>.</w:t>
      </w:r>
    </w:p>
    <w:p w14:paraId="667FFF4A" w14:textId="77777777" w:rsidR="00FD168D" w:rsidRDefault="00C35B06" w:rsidP="00B64995">
      <w:pPr>
        <w:pStyle w:val="PargrafodaLista"/>
        <w:numPr>
          <w:ilvl w:val="1"/>
          <w:numId w:val="26"/>
        </w:numPr>
        <w:tabs>
          <w:tab w:val="left" w:pos="0"/>
        </w:tabs>
        <w:spacing w:after="120" w:line="240" w:lineRule="auto"/>
        <w:ind w:left="0" w:firstLine="0"/>
        <w:jc w:val="both"/>
        <w:rPr>
          <w:rFonts w:asciiTheme="minorHAnsi" w:hAnsiTheme="minorHAnsi" w:cstheme="minorHAnsi"/>
          <w:b/>
          <w:sz w:val="22"/>
          <w:szCs w:val="22"/>
        </w:rPr>
      </w:pPr>
      <w:r w:rsidRPr="00FD168D">
        <w:rPr>
          <w:rFonts w:asciiTheme="minorHAnsi" w:hAnsiTheme="minorHAnsi" w:cstheme="minorHAnsi"/>
          <w:sz w:val="22"/>
          <w:szCs w:val="22"/>
        </w:rPr>
        <w:t xml:space="preserve">Por escrito, mediante protocolo na sede da Prefeitura Municipal, endereço sito à </w:t>
      </w:r>
      <w:r w:rsidR="00F727E6" w:rsidRPr="00FD168D">
        <w:rPr>
          <w:rFonts w:asciiTheme="minorHAnsi" w:hAnsiTheme="minorHAnsi" w:cstheme="minorHAnsi"/>
          <w:sz w:val="22"/>
          <w:szCs w:val="22"/>
        </w:rPr>
        <w:t>Praça Coronel Luiz Coutinho, s</w:t>
      </w:r>
      <w:r w:rsidR="00AE2CCE" w:rsidRPr="00FD168D">
        <w:rPr>
          <w:rFonts w:asciiTheme="minorHAnsi" w:hAnsiTheme="minorHAnsi" w:cstheme="minorHAnsi"/>
          <w:sz w:val="22"/>
          <w:szCs w:val="22"/>
        </w:rPr>
        <w:t>/</w:t>
      </w:r>
      <w:r w:rsidR="00F727E6" w:rsidRPr="00FD168D">
        <w:rPr>
          <w:rFonts w:asciiTheme="minorHAnsi" w:hAnsiTheme="minorHAnsi" w:cstheme="minorHAnsi"/>
          <w:sz w:val="22"/>
          <w:szCs w:val="22"/>
        </w:rPr>
        <w:t>nº</w:t>
      </w:r>
      <w:r w:rsidR="008F739A" w:rsidRPr="00FD168D">
        <w:rPr>
          <w:rFonts w:asciiTheme="minorHAnsi" w:hAnsiTheme="minorHAnsi" w:cstheme="minorHAnsi"/>
          <w:sz w:val="22"/>
          <w:szCs w:val="22"/>
        </w:rPr>
        <w:t>,</w:t>
      </w:r>
      <w:r w:rsidRPr="00FD168D">
        <w:rPr>
          <w:rFonts w:asciiTheme="minorHAnsi" w:hAnsiTheme="minorHAnsi" w:cstheme="minorHAnsi"/>
          <w:sz w:val="22"/>
          <w:szCs w:val="22"/>
        </w:rPr>
        <w:t xml:space="preserve"> Centro, </w:t>
      </w:r>
      <w:r w:rsidR="00275DB7" w:rsidRPr="00FD168D">
        <w:rPr>
          <w:rFonts w:asciiTheme="minorHAnsi" w:hAnsiTheme="minorHAnsi" w:cstheme="minorHAnsi"/>
          <w:sz w:val="22"/>
          <w:szCs w:val="22"/>
        </w:rPr>
        <w:t>Guiricema</w:t>
      </w:r>
      <w:r w:rsidR="00901599" w:rsidRPr="00FD168D">
        <w:rPr>
          <w:rFonts w:asciiTheme="minorHAnsi" w:hAnsiTheme="minorHAnsi" w:cstheme="minorHAnsi"/>
          <w:sz w:val="22"/>
          <w:szCs w:val="22"/>
        </w:rPr>
        <w:t>-MG</w:t>
      </w:r>
      <w:r w:rsidRPr="00FD168D">
        <w:rPr>
          <w:rFonts w:asciiTheme="minorHAnsi" w:hAnsiTheme="minorHAnsi" w:cstheme="minorHAnsi"/>
          <w:sz w:val="22"/>
          <w:szCs w:val="22"/>
        </w:rPr>
        <w:t xml:space="preserve">, </w:t>
      </w:r>
      <w:r w:rsidR="00E12AC3" w:rsidRPr="00FD168D">
        <w:rPr>
          <w:rFonts w:asciiTheme="minorHAnsi" w:hAnsiTheme="minorHAnsi" w:cstheme="minorHAnsi"/>
          <w:sz w:val="22"/>
          <w:szCs w:val="22"/>
        </w:rPr>
        <w:t xml:space="preserve">CEP </w:t>
      </w:r>
      <w:r w:rsidR="006B67A0" w:rsidRPr="00FD168D">
        <w:rPr>
          <w:rFonts w:asciiTheme="minorHAnsi" w:hAnsiTheme="minorHAnsi" w:cstheme="minorHAnsi"/>
          <w:sz w:val="22"/>
          <w:szCs w:val="22"/>
        </w:rPr>
        <w:t>36.525-000</w:t>
      </w:r>
      <w:r w:rsidRPr="00FD168D">
        <w:rPr>
          <w:rFonts w:asciiTheme="minorHAnsi" w:hAnsiTheme="minorHAnsi" w:cstheme="minorHAnsi"/>
          <w:sz w:val="22"/>
          <w:szCs w:val="22"/>
        </w:rPr>
        <w:t>;</w:t>
      </w:r>
    </w:p>
    <w:p w14:paraId="2728C0BE" w14:textId="77777777" w:rsidR="00FD168D" w:rsidRDefault="00C35B06" w:rsidP="00B64995">
      <w:pPr>
        <w:pStyle w:val="PargrafodaLista"/>
        <w:numPr>
          <w:ilvl w:val="1"/>
          <w:numId w:val="26"/>
        </w:numPr>
        <w:tabs>
          <w:tab w:val="left" w:pos="0"/>
        </w:tabs>
        <w:spacing w:after="120" w:line="240" w:lineRule="auto"/>
        <w:ind w:left="0" w:firstLine="0"/>
        <w:jc w:val="both"/>
        <w:rPr>
          <w:rFonts w:asciiTheme="minorHAnsi" w:hAnsiTheme="minorHAnsi" w:cstheme="minorHAnsi"/>
          <w:b/>
          <w:sz w:val="22"/>
          <w:szCs w:val="22"/>
        </w:rPr>
      </w:pPr>
      <w:r w:rsidRPr="00FD168D">
        <w:rPr>
          <w:rFonts w:asciiTheme="minorHAnsi" w:hAnsiTheme="minorHAnsi" w:cstheme="minorHAnsi"/>
          <w:sz w:val="22"/>
          <w:szCs w:val="22"/>
        </w:rPr>
        <w:t xml:space="preserve">Em arquivo eletrônico, o qual conste identificação com assinatura escrita ou eletrônica, do subscritor, através do e-mail </w:t>
      </w:r>
      <w:hyperlink r:id="rId17" w:history="1">
        <w:r w:rsidR="00872795" w:rsidRPr="00FD168D">
          <w:rPr>
            <w:rStyle w:val="Hyperlink"/>
            <w:rFonts w:asciiTheme="minorHAnsi" w:hAnsiTheme="minorHAnsi" w:cstheme="minorHAnsi"/>
            <w:sz w:val="22"/>
            <w:szCs w:val="22"/>
          </w:rPr>
          <w:t>licitacao@guiricema.mg.gov.br</w:t>
        </w:r>
      </w:hyperlink>
      <w:r w:rsidR="00872795" w:rsidRPr="00FD168D">
        <w:rPr>
          <w:rStyle w:val="Hyperlink"/>
          <w:rFonts w:asciiTheme="minorHAnsi" w:hAnsiTheme="minorHAnsi" w:cstheme="minorHAnsi"/>
          <w:sz w:val="22"/>
          <w:szCs w:val="22"/>
        </w:rPr>
        <w:t xml:space="preserve"> </w:t>
      </w:r>
      <w:r w:rsidR="00F4027E" w:rsidRPr="00FD168D">
        <w:rPr>
          <w:rFonts w:asciiTheme="minorHAnsi" w:hAnsiTheme="minorHAnsi" w:cstheme="minorHAnsi"/>
          <w:sz w:val="22"/>
          <w:szCs w:val="22"/>
        </w:rPr>
        <w:t xml:space="preserve"> </w:t>
      </w:r>
      <w:r w:rsidRPr="00FD168D">
        <w:rPr>
          <w:rFonts w:asciiTheme="minorHAnsi" w:hAnsiTheme="minorHAnsi" w:cstheme="minorHAnsi"/>
          <w:sz w:val="22"/>
          <w:szCs w:val="22"/>
        </w:rPr>
        <w:t>, hipótese em que o licitante deverá obter a mensagem eletrônica de resposta da CPL/</w:t>
      </w:r>
      <w:r w:rsidR="000E5248" w:rsidRPr="00FD168D">
        <w:rPr>
          <w:rFonts w:asciiTheme="minorHAnsi" w:hAnsiTheme="minorHAnsi" w:cstheme="minorHAnsi"/>
          <w:sz w:val="22"/>
          <w:szCs w:val="22"/>
        </w:rPr>
        <w:t>Pregoeira</w:t>
      </w:r>
      <w:r w:rsidRPr="00FD168D">
        <w:rPr>
          <w:rFonts w:asciiTheme="minorHAnsi" w:hAnsiTheme="minorHAnsi" w:cstheme="minorHAnsi"/>
          <w:sz w:val="22"/>
          <w:szCs w:val="22"/>
        </w:rPr>
        <w:t xml:space="preserve"> atestando o recebimento do arquivo pel</w:t>
      </w:r>
      <w:r w:rsidR="000E5248" w:rsidRPr="00FD168D">
        <w:rPr>
          <w:rFonts w:asciiTheme="minorHAnsi" w:hAnsiTheme="minorHAnsi" w:cstheme="minorHAnsi"/>
          <w:sz w:val="22"/>
          <w:szCs w:val="22"/>
        </w:rPr>
        <w:t>a pregoeira</w:t>
      </w:r>
      <w:r w:rsidRPr="00FD168D">
        <w:rPr>
          <w:rFonts w:asciiTheme="minorHAnsi" w:hAnsiTheme="minorHAnsi" w:cstheme="minorHAnsi"/>
          <w:sz w:val="22"/>
          <w:szCs w:val="22"/>
        </w:rPr>
        <w:t>/CPL (</w:t>
      </w:r>
      <w:r w:rsidR="000B5755" w:rsidRPr="00FD168D">
        <w:rPr>
          <w:rFonts w:asciiTheme="minorHAnsi" w:hAnsiTheme="minorHAnsi" w:cstheme="minorHAnsi"/>
          <w:sz w:val="22"/>
          <w:szCs w:val="22"/>
        </w:rPr>
        <w:t xml:space="preserve">sob pena de não provimento do recurso, </w:t>
      </w:r>
      <w:r w:rsidRPr="00FD168D">
        <w:rPr>
          <w:rFonts w:asciiTheme="minorHAnsi" w:hAnsiTheme="minorHAnsi" w:cstheme="minorHAnsi"/>
          <w:sz w:val="22"/>
          <w:szCs w:val="22"/>
        </w:rPr>
        <w:t>a documentação original deve ser apresentada em até 5 (cinco) dias após o envio do e-mail);</w:t>
      </w:r>
      <w:bookmarkStart w:id="13" w:name="page10"/>
      <w:bookmarkEnd w:id="13"/>
    </w:p>
    <w:p w14:paraId="3284FF79" w14:textId="77777777" w:rsidR="00FD168D" w:rsidRDefault="00C35B06" w:rsidP="00B64995">
      <w:pPr>
        <w:pStyle w:val="PargrafodaLista"/>
        <w:numPr>
          <w:ilvl w:val="1"/>
          <w:numId w:val="26"/>
        </w:numPr>
        <w:tabs>
          <w:tab w:val="left" w:pos="0"/>
        </w:tabs>
        <w:spacing w:after="120" w:line="240" w:lineRule="auto"/>
        <w:ind w:left="0" w:firstLine="0"/>
        <w:jc w:val="both"/>
        <w:rPr>
          <w:rFonts w:asciiTheme="minorHAnsi" w:hAnsiTheme="minorHAnsi" w:cstheme="minorHAnsi"/>
          <w:b/>
          <w:sz w:val="22"/>
          <w:szCs w:val="22"/>
        </w:rPr>
      </w:pPr>
      <w:r w:rsidRPr="00FD168D">
        <w:rPr>
          <w:rFonts w:asciiTheme="minorHAnsi" w:hAnsiTheme="minorHAnsi" w:cstheme="minorHAnsi"/>
          <w:sz w:val="22"/>
          <w:szCs w:val="22"/>
        </w:rPr>
        <w:t>Em qualquer das hipóteses elencadas acima, o licitante será responsável pela qualidade e fidelidade do</w:t>
      </w:r>
      <w:r w:rsidR="000B5755" w:rsidRPr="00FD168D">
        <w:rPr>
          <w:rFonts w:asciiTheme="minorHAnsi" w:hAnsiTheme="minorHAnsi" w:cstheme="minorHAnsi"/>
          <w:sz w:val="22"/>
          <w:szCs w:val="22"/>
        </w:rPr>
        <w:t xml:space="preserve"> </w:t>
      </w:r>
      <w:r w:rsidRPr="00FD168D">
        <w:rPr>
          <w:rFonts w:asciiTheme="minorHAnsi" w:hAnsiTheme="minorHAnsi" w:cstheme="minorHAnsi"/>
          <w:sz w:val="22"/>
          <w:szCs w:val="22"/>
        </w:rPr>
        <w:t>material transmitido ou enviado ou protocolado e, especialmente, por sua entrega/recebimento/recepção pela CPL/</w:t>
      </w:r>
      <w:r w:rsidR="000E5248" w:rsidRPr="00FD168D">
        <w:rPr>
          <w:rFonts w:asciiTheme="minorHAnsi" w:hAnsiTheme="minorHAnsi" w:cstheme="minorHAnsi"/>
          <w:sz w:val="22"/>
          <w:szCs w:val="22"/>
        </w:rPr>
        <w:t>Pregoeira</w:t>
      </w:r>
      <w:r w:rsidRPr="00FD168D">
        <w:rPr>
          <w:rFonts w:asciiTheme="minorHAnsi" w:hAnsiTheme="minorHAnsi" w:cstheme="minorHAnsi"/>
          <w:sz w:val="22"/>
          <w:szCs w:val="22"/>
        </w:rPr>
        <w:t xml:space="preserve"> Municipal.</w:t>
      </w:r>
    </w:p>
    <w:p w14:paraId="274E550F" w14:textId="77777777" w:rsidR="00FD168D" w:rsidRDefault="00C35B06" w:rsidP="00B64995">
      <w:pPr>
        <w:pStyle w:val="PargrafodaLista"/>
        <w:numPr>
          <w:ilvl w:val="1"/>
          <w:numId w:val="26"/>
        </w:numPr>
        <w:tabs>
          <w:tab w:val="left" w:pos="0"/>
        </w:tabs>
        <w:spacing w:after="120" w:line="240" w:lineRule="auto"/>
        <w:ind w:left="0" w:firstLine="0"/>
        <w:jc w:val="both"/>
        <w:rPr>
          <w:rFonts w:asciiTheme="minorHAnsi" w:hAnsiTheme="minorHAnsi" w:cstheme="minorHAnsi"/>
          <w:b/>
          <w:sz w:val="22"/>
          <w:szCs w:val="22"/>
        </w:rPr>
      </w:pPr>
      <w:r w:rsidRPr="00FD168D">
        <w:rPr>
          <w:rFonts w:asciiTheme="minorHAnsi" w:hAnsiTheme="minorHAnsi" w:cstheme="minorHAnsi"/>
          <w:sz w:val="22"/>
          <w:szCs w:val="22"/>
        </w:rPr>
        <w:t>Declarado o vencedor, qualquer licitante poderá manifestar imediata e motivadamente a intenção de recorrer, cuja síntese será lavrada em ata, sendo concedido o prazo de 03 (três) dias para apresentação das razões do recurso, ficando os demais licitantes, desde logo, intimados a apresentar contrarrazões em igual número de dias, que começarão a correr do término do prazo do recorrente, sendo-lhes assegurada vista imediata dos autos.</w:t>
      </w:r>
    </w:p>
    <w:p w14:paraId="568A3EAD" w14:textId="77777777" w:rsidR="00FD168D" w:rsidRDefault="00C35B06" w:rsidP="00B64995">
      <w:pPr>
        <w:pStyle w:val="PargrafodaLista"/>
        <w:numPr>
          <w:ilvl w:val="1"/>
          <w:numId w:val="26"/>
        </w:numPr>
        <w:tabs>
          <w:tab w:val="left" w:pos="0"/>
        </w:tabs>
        <w:spacing w:after="120" w:line="240" w:lineRule="auto"/>
        <w:ind w:left="0" w:firstLine="0"/>
        <w:jc w:val="both"/>
        <w:rPr>
          <w:rFonts w:asciiTheme="minorHAnsi" w:hAnsiTheme="minorHAnsi" w:cstheme="minorHAnsi"/>
          <w:b/>
          <w:sz w:val="22"/>
          <w:szCs w:val="22"/>
        </w:rPr>
      </w:pPr>
      <w:r w:rsidRPr="00FD168D">
        <w:rPr>
          <w:rFonts w:asciiTheme="minorHAnsi" w:hAnsiTheme="minorHAnsi" w:cstheme="minorHAnsi"/>
          <w:sz w:val="22"/>
          <w:szCs w:val="22"/>
        </w:rPr>
        <w:t xml:space="preserve">O licitante poderá apresentar as razões do recurso na sessão do Pregão, as quais serão reduzidas a termo </w:t>
      </w:r>
      <w:r w:rsidR="00F4027E" w:rsidRPr="00FD168D">
        <w:rPr>
          <w:rFonts w:asciiTheme="minorHAnsi" w:hAnsiTheme="minorHAnsi" w:cstheme="minorHAnsi"/>
          <w:sz w:val="22"/>
          <w:szCs w:val="22"/>
        </w:rPr>
        <w:t>na respectiva ata</w:t>
      </w:r>
      <w:r w:rsidRPr="00FD168D">
        <w:rPr>
          <w:rFonts w:asciiTheme="minorHAnsi" w:hAnsiTheme="minorHAnsi" w:cstheme="minorHAnsi"/>
          <w:sz w:val="22"/>
          <w:szCs w:val="22"/>
        </w:rPr>
        <w:t>, ficando todos os demais licitantes desde logo intimados a apresentar contrarrazões no prazo de 03 (três) dias contados da sessão, sendo-lhes assegurada vista imediata dos autos.</w:t>
      </w:r>
    </w:p>
    <w:p w14:paraId="1F3593BD" w14:textId="77777777" w:rsidR="00FD168D" w:rsidRDefault="00C35B06" w:rsidP="00B64995">
      <w:pPr>
        <w:pStyle w:val="PargrafodaLista"/>
        <w:numPr>
          <w:ilvl w:val="1"/>
          <w:numId w:val="26"/>
        </w:numPr>
        <w:tabs>
          <w:tab w:val="left" w:pos="0"/>
        </w:tabs>
        <w:spacing w:after="120" w:line="240" w:lineRule="auto"/>
        <w:ind w:left="0" w:firstLine="0"/>
        <w:jc w:val="both"/>
        <w:rPr>
          <w:rFonts w:asciiTheme="minorHAnsi" w:hAnsiTheme="minorHAnsi" w:cstheme="minorHAnsi"/>
          <w:b/>
          <w:sz w:val="22"/>
          <w:szCs w:val="22"/>
        </w:rPr>
      </w:pPr>
      <w:r w:rsidRPr="00FD168D">
        <w:rPr>
          <w:rFonts w:asciiTheme="minorHAnsi" w:hAnsiTheme="minorHAnsi" w:cstheme="minorHAnsi"/>
          <w:sz w:val="22"/>
          <w:szCs w:val="22"/>
        </w:rPr>
        <w:t>A falta de manifestação imediata e motivada do licitante importará a decadência do direito de recurso.</w:t>
      </w:r>
    </w:p>
    <w:p w14:paraId="16099299" w14:textId="77777777" w:rsidR="00FD168D" w:rsidRDefault="00C35B06" w:rsidP="00B64995">
      <w:pPr>
        <w:pStyle w:val="PargrafodaLista"/>
        <w:numPr>
          <w:ilvl w:val="1"/>
          <w:numId w:val="26"/>
        </w:numPr>
        <w:tabs>
          <w:tab w:val="left" w:pos="0"/>
        </w:tabs>
        <w:spacing w:after="120" w:line="240" w:lineRule="auto"/>
        <w:ind w:left="0" w:firstLine="0"/>
        <w:jc w:val="both"/>
        <w:rPr>
          <w:rFonts w:asciiTheme="minorHAnsi" w:hAnsiTheme="minorHAnsi" w:cstheme="minorHAnsi"/>
          <w:b/>
          <w:sz w:val="22"/>
          <w:szCs w:val="22"/>
        </w:rPr>
      </w:pPr>
      <w:r w:rsidRPr="00FD168D">
        <w:rPr>
          <w:rFonts w:asciiTheme="minorHAnsi" w:hAnsiTheme="minorHAnsi" w:cstheme="minorHAnsi"/>
          <w:sz w:val="22"/>
          <w:szCs w:val="22"/>
        </w:rPr>
        <w:t>A manifestação na sessão pública e a motivação, no caso de recurso, são pressupostos de admissibilidade dos recursos.</w:t>
      </w:r>
    </w:p>
    <w:p w14:paraId="7E0BDD80" w14:textId="77777777" w:rsidR="00FD168D" w:rsidRDefault="00C35B06" w:rsidP="00B64995">
      <w:pPr>
        <w:pStyle w:val="PargrafodaLista"/>
        <w:numPr>
          <w:ilvl w:val="1"/>
          <w:numId w:val="26"/>
        </w:numPr>
        <w:tabs>
          <w:tab w:val="left" w:pos="0"/>
        </w:tabs>
        <w:spacing w:after="120" w:line="240" w:lineRule="auto"/>
        <w:ind w:left="0" w:firstLine="0"/>
        <w:jc w:val="both"/>
        <w:rPr>
          <w:rFonts w:asciiTheme="minorHAnsi" w:hAnsiTheme="minorHAnsi" w:cstheme="minorHAnsi"/>
          <w:b/>
          <w:sz w:val="22"/>
          <w:szCs w:val="22"/>
        </w:rPr>
      </w:pPr>
      <w:r w:rsidRPr="00FD168D">
        <w:rPr>
          <w:rFonts w:asciiTheme="minorHAnsi" w:hAnsiTheme="minorHAnsi" w:cstheme="minorHAnsi"/>
          <w:sz w:val="22"/>
          <w:szCs w:val="22"/>
        </w:rPr>
        <w:t>As razões e contrarrazões do recurso deverão ser encaminhadas por escrito, com identificação de seu subscritor, através de uma das seguintes formas:</w:t>
      </w:r>
    </w:p>
    <w:p w14:paraId="6B2E5EAE" w14:textId="5CA7910B" w:rsidR="00FD168D" w:rsidRDefault="00C35B06" w:rsidP="00B64995">
      <w:pPr>
        <w:pStyle w:val="PargrafodaLista"/>
        <w:numPr>
          <w:ilvl w:val="2"/>
          <w:numId w:val="26"/>
        </w:numPr>
        <w:tabs>
          <w:tab w:val="left" w:pos="0"/>
        </w:tabs>
        <w:spacing w:after="120" w:line="240" w:lineRule="auto"/>
        <w:ind w:left="0" w:firstLine="0"/>
        <w:jc w:val="both"/>
        <w:rPr>
          <w:rFonts w:asciiTheme="minorHAnsi" w:hAnsiTheme="minorHAnsi" w:cstheme="minorHAnsi"/>
          <w:b/>
          <w:sz w:val="22"/>
          <w:szCs w:val="22"/>
        </w:rPr>
      </w:pPr>
      <w:r w:rsidRPr="00FD168D">
        <w:rPr>
          <w:rFonts w:asciiTheme="minorHAnsi" w:hAnsiTheme="minorHAnsi" w:cstheme="minorHAnsi"/>
          <w:sz w:val="22"/>
          <w:szCs w:val="22"/>
        </w:rPr>
        <w:t xml:space="preserve">Por escrito, mediante protocolo na sede da Prefeitura Municipal, endereço sito à </w:t>
      </w:r>
      <w:r w:rsidR="00F727E6" w:rsidRPr="00FD168D">
        <w:rPr>
          <w:rFonts w:asciiTheme="minorHAnsi" w:hAnsiTheme="minorHAnsi" w:cstheme="minorHAnsi"/>
          <w:sz w:val="22"/>
          <w:szCs w:val="22"/>
        </w:rPr>
        <w:t>Praça Coronel Luiz Coutinho, s</w:t>
      </w:r>
      <w:r w:rsidR="00FD168D">
        <w:rPr>
          <w:rFonts w:asciiTheme="minorHAnsi" w:hAnsiTheme="minorHAnsi" w:cstheme="minorHAnsi"/>
          <w:sz w:val="22"/>
          <w:szCs w:val="22"/>
        </w:rPr>
        <w:t>/</w:t>
      </w:r>
      <w:r w:rsidR="00F727E6" w:rsidRPr="00FD168D">
        <w:rPr>
          <w:rFonts w:asciiTheme="minorHAnsi" w:hAnsiTheme="minorHAnsi" w:cstheme="minorHAnsi"/>
          <w:sz w:val="22"/>
          <w:szCs w:val="22"/>
        </w:rPr>
        <w:t>nº</w:t>
      </w:r>
      <w:r w:rsidR="00641AFA" w:rsidRPr="00FD168D">
        <w:rPr>
          <w:rFonts w:asciiTheme="minorHAnsi" w:hAnsiTheme="minorHAnsi" w:cstheme="minorHAnsi"/>
          <w:sz w:val="22"/>
          <w:szCs w:val="22"/>
        </w:rPr>
        <w:t>, Centro</w:t>
      </w:r>
      <w:r w:rsidRPr="00FD168D">
        <w:rPr>
          <w:rFonts w:asciiTheme="minorHAnsi" w:hAnsiTheme="minorHAnsi" w:cstheme="minorHAnsi"/>
          <w:sz w:val="22"/>
          <w:szCs w:val="22"/>
        </w:rPr>
        <w:t xml:space="preserve">, </w:t>
      </w:r>
      <w:r w:rsidR="00275DB7" w:rsidRPr="00FD168D">
        <w:rPr>
          <w:rFonts w:asciiTheme="minorHAnsi" w:hAnsiTheme="minorHAnsi" w:cstheme="minorHAnsi"/>
          <w:sz w:val="22"/>
          <w:szCs w:val="22"/>
        </w:rPr>
        <w:t>Guiricema</w:t>
      </w:r>
      <w:r w:rsidR="00901599" w:rsidRPr="00FD168D">
        <w:rPr>
          <w:rFonts w:asciiTheme="minorHAnsi" w:hAnsiTheme="minorHAnsi" w:cstheme="minorHAnsi"/>
          <w:sz w:val="22"/>
          <w:szCs w:val="22"/>
        </w:rPr>
        <w:t>-MG</w:t>
      </w:r>
      <w:r w:rsidRPr="00FD168D">
        <w:rPr>
          <w:rFonts w:asciiTheme="minorHAnsi" w:hAnsiTheme="minorHAnsi" w:cstheme="minorHAnsi"/>
          <w:sz w:val="22"/>
          <w:szCs w:val="22"/>
        </w:rPr>
        <w:t>, Minas Gerais;</w:t>
      </w:r>
    </w:p>
    <w:p w14:paraId="4C54DEAF" w14:textId="77777777" w:rsidR="00FD168D" w:rsidRDefault="00C35B06" w:rsidP="00B64995">
      <w:pPr>
        <w:pStyle w:val="PargrafodaLista"/>
        <w:numPr>
          <w:ilvl w:val="2"/>
          <w:numId w:val="26"/>
        </w:numPr>
        <w:tabs>
          <w:tab w:val="left" w:pos="0"/>
        </w:tabs>
        <w:spacing w:after="120" w:line="240" w:lineRule="auto"/>
        <w:ind w:left="0" w:firstLine="0"/>
        <w:jc w:val="both"/>
        <w:rPr>
          <w:rFonts w:asciiTheme="minorHAnsi" w:hAnsiTheme="minorHAnsi" w:cstheme="minorHAnsi"/>
          <w:b/>
          <w:sz w:val="22"/>
          <w:szCs w:val="22"/>
        </w:rPr>
      </w:pPr>
      <w:r w:rsidRPr="00FD168D">
        <w:rPr>
          <w:rFonts w:asciiTheme="minorHAnsi" w:hAnsiTheme="minorHAnsi" w:cstheme="minorHAnsi"/>
          <w:sz w:val="22"/>
          <w:szCs w:val="22"/>
        </w:rPr>
        <w:t xml:space="preserve">Em arquivo eletrônico, o qual conste identificação com assinatura escrita ou eletrônica, do subscritor, através do e-mail </w:t>
      </w:r>
      <w:hyperlink r:id="rId18" w:history="1">
        <w:r w:rsidR="000B5755" w:rsidRPr="00FD168D">
          <w:rPr>
            <w:rStyle w:val="Hyperlink"/>
            <w:rFonts w:asciiTheme="minorHAnsi" w:hAnsiTheme="minorHAnsi" w:cstheme="minorHAnsi"/>
            <w:sz w:val="22"/>
            <w:szCs w:val="22"/>
          </w:rPr>
          <w:t>licitacao@guiricema.mg.gov.br</w:t>
        </w:r>
      </w:hyperlink>
      <w:r w:rsidR="000B5755" w:rsidRPr="00FD168D">
        <w:rPr>
          <w:rStyle w:val="Hyperlink"/>
          <w:rFonts w:asciiTheme="minorHAnsi" w:hAnsiTheme="minorHAnsi" w:cstheme="minorHAnsi"/>
          <w:sz w:val="22"/>
          <w:szCs w:val="22"/>
        </w:rPr>
        <w:t xml:space="preserve"> </w:t>
      </w:r>
      <w:hyperlink r:id="rId19" w:history="1"/>
      <w:r w:rsidRPr="00FD168D">
        <w:rPr>
          <w:rFonts w:asciiTheme="minorHAnsi" w:hAnsiTheme="minorHAnsi" w:cstheme="minorHAnsi"/>
          <w:sz w:val="22"/>
          <w:szCs w:val="22"/>
        </w:rPr>
        <w:t>hipótese em que o licitante deverá obter a mensagem eletrônica de resposta da CPL/</w:t>
      </w:r>
      <w:r w:rsidR="000E5248" w:rsidRPr="00FD168D">
        <w:rPr>
          <w:rFonts w:asciiTheme="minorHAnsi" w:hAnsiTheme="minorHAnsi" w:cstheme="minorHAnsi"/>
          <w:sz w:val="22"/>
          <w:szCs w:val="22"/>
        </w:rPr>
        <w:t>Pregoeira</w:t>
      </w:r>
      <w:r w:rsidRPr="00FD168D">
        <w:rPr>
          <w:rFonts w:asciiTheme="minorHAnsi" w:hAnsiTheme="minorHAnsi" w:cstheme="minorHAnsi"/>
          <w:sz w:val="22"/>
          <w:szCs w:val="22"/>
        </w:rPr>
        <w:t xml:space="preserve"> atestando o recebimento do arquivo pel</w:t>
      </w:r>
      <w:r w:rsidR="000E5248" w:rsidRPr="00FD168D">
        <w:rPr>
          <w:rFonts w:asciiTheme="minorHAnsi" w:hAnsiTheme="minorHAnsi" w:cstheme="minorHAnsi"/>
          <w:sz w:val="22"/>
          <w:szCs w:val="22"/>
        </w:rPr>
        <w:t>a pregoeira</w:t>
      </w:r>
      <w:r w:rsidRPr="00FD168D">
        <w:rPr>
          <w:rFonts w:asciiTheme="minorHAnsi" w:hAnsiTheme="minorHAnsi" w:cstheme="minorHAnsi"/>
          <w:sz w:val="22"/>
          <w:szCs w:val="22"/>
        </w:rPr>
        <w:t>/CPL; (a documentação original deve ser apresentada em até 5 (cinco) dias após o envio do e-mail).</w:t>
      </w:r>
    </w:p>
    <w:p w14:paraId="3CB0DC1C" w14:textId="77777777" w:rsidR="00FD168D" w:rsidRDefault="00C35B06" w:rsidP="00B64995">
      <w:pPr>
        <w:pStyle w:val="PargrafodaLista"/>
        <w:numPr>
          <w:ilvl w:val="1"/>
          <w:numId w:val="26"/>
        </w:numPr>
        <w:tabs>
          <w:tab w:val="left" w:pos="0"/>
        </w:tabs>
        <w:spacing w:after="120" w:line="240" w:lineRule="auto"/>
        <w:ind w:left="0" w:firstLine="0"/>
        <w:jc w:val="both"/>
        <w:rPr>
          <w:rFonts w:asciiTheme="minorHAnsi" w:hAnsiTheme="minorHAnsi" w:cstheme="minorHAnsi"/>
          <w:b/>
          <w:sz w:val="22"/>
          <w:szCs w:val="22"/>
        </w:rPr>
      </w:pPr>
      <w:r w:rsidRPr="00FD168D">
        <w:rPr>
          <w:rFonts w:asciiTheme="minorHAnsi" w:hAnsiTheme="minorHAnsi" w:cstheme="minorHAnsi"/>
          <w:sz w:val="22"/>
          <w:szCs w:val="22"/>
        </w:rPr>
        <w:t>Em qualquer das hipóteses elencadas acima, o licitante será responsável pela qualidade e fidelidade do material transmitido ou enviado ou protocolado e, especialmente, por sua entrega/recebimento/recepção pela CPL/</w:t>
      </w:r>
      <w:r w:rsidR="000E5248" w:rsidRPr="00FD168D">
        <w:rPr>
          <w:rFonts w:asciiTheme="minorHAnsi" w:hAnsiTheme="minorHAnsi" w:cstheme="minorHAnsi"/>
          <w:sz w:val="22"/>
          <w:szCs w:val="22"/>
        </w:rPr>
        <w:t>Pregoeira</w:t>
      </w:r>
      <w:r w:rsidRPr="00FD168D">
        <w:rPr>
          <w:rFonts w:asciiTheme="minorHAnsi" w:hAnsiTheme="minorHAnsi" w:cstheme="minorHAnsi"/>
          <w:sz w:val="22"/>
          <w:szCs w:val="22"/>
        </w:rPr>
        <w:t xml:space="preserve"> Municipal.</w:t>
      </w:r>
    </w:p>
    <w:p w14:paraId="4D03D380" w14:textId="77777777" w:rsidR="000F2FBC" w:rsidRDefault="00C35B06" w:rsidP="00B64995">
      <w:pPr>
        <w:pStyle w:val="PargrafodaLista"/>
        <w:numPr>
          <w:ilvl w:val="1"/>
          <w:numId w:val="26"/>
        </w:numPr>
        <w:tabs>
          <w:tab w:val="left" w:pos="0"/>
        </w:tabs>
        <w:spacing w:after="120" w:line="240" w:lineRule="auto"/>
        <w:ind w:left="0" w:firstLine="0"/>
        <w:jc w:val="both"/>
        <w:rPr>
          <w:rFonts w:asciiTheme="minorHAnsi" w:hAnsiTheme="minorHAnsi" w:cstheme="minorHAnsi"/>
          <w:b/>
          <w:sz w:val="22"/>
          <w:szCs w:val="22"/>
        </w:rPr>
      </w:pPr>
      <w:r w:rsidRPr="00FD168D">
        <w:rPr>
          <w:rFonts w:asciiTheme="minorHAnsi" w:hAnsiTheme="minorHAnsi" w:cstheme="minorHAnsi"/>
          <w:sz w:val="22"/>
          <w:szCs w:val="22"/>
        </w:rPr>
        <w:t>O Município não se responsabilizará por razões, contrarrazões e memoriais de recursos e impugnações endereçados via postal ou por outras formas, entregues em locais diversos da sede da Prefeitura ou que não observem os itens 1</w:t>
      </w:r>
      <w:r w:rsidR="00FD168D">
        <w:rPr>
          <w:rFonts w:asciiTheme="minorHAnsi" w:hAnsiTheme="minorHAnsi" w:cstheme="minorHAnsi"/>
          <w:sz w:val="22"/>
          <w:szCs w:val="22"/>
        </w:rPr>
        <w:t>1</w:t>
      </w:r>
      <w:r w:rsidRPr="00FD168D">
        <w:rPr>
          <w:rFonts w:asciiTheme="minorHAnsi" w:hAnsiTheme="minorHAnsi" w:cstheme="minorHAnsi"/>
          <w:sz w:val="22"/>
          <w:szCs w:val="22"/>
        </w:rPr>
        <w:t>.</w:t>
      </w:r>
      <w:r w:rsidR="00005592" w:rsidRPr="00FD168D">
        <w:rPr>
          <w:rFonts w:asciiTheme="minorHAnsi" w:hAnsiTheme="minorHAnsi" w:cstheme="minorHAnsi"/>
          <w:sz w:val="22"/>
          <w:szCs w:val="22"/>
        </w:rPr>
        <w:t>2</w:t>
      </w:r>
      <w:r w:rsidRPr="00FD168D">
        <w:rPr>
          <w:rFonts w:asciiTheme="minorHAnsi" w:hAnsiTheme="minorHAnsi" w:cstheme="minorHAnsi"/>
          <w:sz w:val="22"/>
          <w:szCs w:val="22"/>
        </w:rPr>
        <w:t xml:space="preserve"> e/ou 1</w:t>
      </w:r>
      <w:r w:rsidR="00FD168D">
        <w:rPr>
          <w:rFonts w:asciiTheme="minorHAnsi" w:hAnsiTheme="minorHAnsi" w:cstheme="minorHAnsi"/>
          <w:sz w:val="22"/>
          <w:szCs w:val="22"/>
        </w:rPr>
        <w:t>1</w:t>
      </w:r>
      <w:r w:rsidRPr="00FD168D">
        <w:rPr>
          <w:rFonts w:asciiTheme="minorHAnsi" w:hAnsiTheme="minorHAnsi" w:cstheme="minorHAnsi"/>
          <w:sz w:val="22"/>
          <w:szCs w:val="22"/>
        </w:rPr>
        <w:t>.</w:t>
      </w:r>
      <w:r w:rsidR="00005592" w:rsidRPr="00FD168D">
        <w:rPr>
          <w:rFonts w:asciiTheme="minorHAnsi" w:hAnsiTheme="minorHAnsi" w:cstheme="minorHAnsi"/>
          <w:sz w:val="22"/>
          <w:szCs w:val="22"/>
        </w:rPr>
        <w:t>3</w:t>
      </w:r>
      <w:r w:rsidRPr="00FD168D">
        <w:rPr>
          <w:rFonts w:asciiTheme="minorHAnsi" w:hAnsiTheme="minorHAnsi" w:cstheme="minorHAnsi"/>
          <w:sz w:val="22"/>
          <w:szCs w:val="22"/>
        </w:rPr>
        <w:t xml:space="preserve"> e subitens, e que, por isso, não sejam apresentados na forma e prazo legais.</w:t>
      </w:r>
    </w:p>
    <w:p w14:paraId="14E75CD2" w14:textId="77777777" w:rsidR="000F2FBC" w:rsidRDefault="00C35B06" w:rsidP="00B64995">
      <w:pPr>
        <w:pStyle w:val="PargrafodaLista"/>
        <w:numPr>
          <w:ilvl w:val="1"/>
          <w:numId w:val="26"/>
        </w:numPr>
        <w:tabs>
          <w:tab w:val="left" w:pos="0"/>
        </w:tabs>
        <w:spacing w:after="120" w:line="240" w:lineRule="auto"/>
        <w:ind w:left="0" w:firstLine="0"/>
        <w:jc w:val="both"/>
        <w:rPr>
          <w:rFonts w:asciiTheme="minorHAnsi" w:hAnsiTheme="minorHAnsi" w:cstheme="minorHAnsi"/>
          <w:b/>
          <w:sz w:val="22"/>
          <w:szCs w:val="22"/>
        </w:rPr>
      </w:pPr>
      <w:r w:rsidRPr="000F2FBC">
        <w:rPr>
          <w:rFonts w:asciiTheme="minorHAnsi" w:hAnsiTheme="minorHAnsi" w:cstheme="minorHAnsi"/>
          <w:sz w:val="22"/>
          <w:szCs w:val="22"/>
        </w:rPr>
        <w:t>Não serão reconhecidas as impugnações e os recursos interpostos após o respectivo prazo legal, e/ou subscrito por representante que não comprove poder de representação legal.</w:t>
      </w:r>
    </w:p>
    <w:p w14:paraId="32C83377" w14:textId="77777777" w:rsidR="000F2FBC" w:rsidRDefault="00C35B06" w:rsidP="00B64995">
      <w:pPr>
        <w:pStyle w:val="PargrafodaLista"/>
        <w:numPr>
          <w:ilvl w:val="1"/>
          <w:numId w:val="26"/>
        </w:numPr>
        <w:tabs>
          <w:tab w:val="left" w:pos="0"/>
        </w:tabs>
        <w:spacing w:after="120" w:line="240" w:lineRule="auto"/>
        <w:ind w:left="0" w:firstLine="0"/>
        <w:jc w:val="both"/>
        <w:rPr>
          <w:rFonts w:asciiTheme="minorHAnsi" w:hAnsiTheme="minorHAnsi" w:cstheme="minorHAnsi"/>
          <w:b/>
          <w:sz w:val="22"/>
          <w:szCs w:val="22"/>
        </w:rPr>
      </w:pPr>
      <w:r w:rsidRPr="000F2FBC">
        <w:rPr>
          <w:rFonts w:asciiTheme="minorHAnsi" w:hAnsiTheme="minorHAnsi" w:cstheme="minorHAnsi"/>
          <w:sz w:val="22"/>
          <w:szCs w:val="22"/>
        </w:rPr>
        <w:t>Os recursos serão dirigidos à autoridade competente, por intermédio d</w:t>
      </w:r>
      <w:r w:rsidR="000E5248" w:rsidRPr="000F2FBC">
        <w:rPr>
          <w:rFonts w:asciiTheme="minorHAnsi" w:hAnsiTheme="minorHAnsi" w:cstheme="minorHAnsi"/>
          <w:sz w:val="22"/>
          <w:szCs w:val="22"/>
        </w:rPr>
        <w:t>a pregoeira</w:t>
      </w:r>
      <w:r w:rsidRPr="000F2FBC">
        <w:rPr>
          <w:rFonts w:asciiTheme="minorHAnsi" w:hAnsiTheme="minorHAnsi" w:cstheme="minorHAnsi"/>
          <w:sz w:val="22"/>
          <w:szCs w:val="22"/>
        </w:rPr>
        <w:t xml:space="preserve"> que, reconsiderando ou não sua decisão, o fará subir devidamente informados, no prazo de 5 (cinco) dias úteis a contar de seu recebimento.</w:t>
      </w:r>
    </w:p>
    <w:p w14:paraId="6A8FA922" w14:textId="77777777" w:rsidR="001B3131" w:rsidRDefault="00C35B06" w:rsidP="00B64995">
      <w:pPr>
        <w:pStyle w:val="PargrafodaLista"/>
        <w:numPr>
          <w:ilvl w:val="1"/>
          <w:numId w:val="26"/>
        </w:numPr>
        <w:tabs>
          <w:tab w:val="left" w:pos="0"/>
        </w:tabs>
        <w:spacing w:after="120" w:line="240" w:lineRule="auto"/>
        <w:ind w:left="0" w:firstLine="0"/>
        <w:jc w:val="both"/>
        <w:rPr>
          <w:rFonts w:asciiTheme="minorHAnsi" w:hAnsiTheme="minorHAnsi" w:cstheme="minorHAnsi"/>
          <w:b/>
          <w:sz w:val="22"/>
          <w:szCs w:val="22"/>
        </w:rPr>
      </w:pPr>
      <w:r w:rsidRPr="000F2FBC">
        <w:rPr>
          <w:rFonts w:asciiTheme="minorHAnsi" w:hAnsiTheme="minorHAnsi" w:cstheme="minorHAnsi"/>
          <w:sz w:val="22"/>
          <w:szCs w:val="22"/>
        </w:rPr>
        <w:t>A falta de apresentação de razões, mencionadas no subitem 1</w:t>
      </w:r>
      <w:r w:rsidR="000F2FBC">
        <w:rPr>
          <w:rFonts w:asciiTheme="minorHAnsi" w:hAnsiTheme="minorHAnsi" w:cstheme="minorHAnsi"/>
          <w:sz w:val="22"/>
          <w:szCs w:val="22"/>
        </w:rPr>
        <w:t>1</w:t>
      </w:r>
      <w:r w:rsidRPr="000F2FBC">
        <w:rPr>
          <w:rFonts w:asciiTheme="minorHAnsi" w:hAnsiTheme="minorHAnsi" w:cstheme="minorHAnsi"/>
          <w:sz w:val="22"/>
          <w:szCs w:val="22"/>
        </w:rPr>
        <w:t>.3, importará a decadência do direito de recurso, culminando com a adjudicação do objeto do certame à licitante vencedora.</w:t>
      </w:r>
    </w:p>
    <w:p w14:paraId="22FF9231" w14:textId="77777777" w:rsidR="001B3131" w:rsidRDefault="00FA154C" w:rsidP="00B64995">
      <w:pPr>
        <w:pStyle w:val="PargrafodaLista"/>
        <w:numPr>
          <w:ilvl w:val="1"/>
          <w:numId w:val="26"/>
        </w:numPr>
        <w:tabs>
          <w:tab w:val="left" w:pos="0"/>
        </w:tabs>
        <w:spacing w:after="120" w:line="240" w:lineRule="auto"/>
        <w:ind w:left="0" w:firstLine="0"/>
        <w:jc w:val="both"/>
        <w:rPr>
          <w:rFonts w:asciiTheme="minorHAnsi" w:hAnsiTheme="minorHAnsi" w:cstheme="minorHAnsi"/>
          <w:b/>
          <w:sz w:val="22"/>
          <w:szCs w:val="22"/>
        </w:rPr>
      </w:pPr>
      <w:r w:rsidRPr="001B3131">
        <w:rPr>
          <w:rFonts w:asciiTheme="minorHAnsi" w:hAnsiTheme="minorHAnsi" w:cstheme="minorHAnsi"/>
          <w:sz w:val="22"/>
          <w:szCs w:val="22"/>
        </w:rPr>
        <w:t>O</w:t>
      </w:r>
      <w:r w:rsidR="00C35B06" w:rsidRPr="001B3131">
        <w:rPr>
          <w:rFonts w:asciiTheme="minorHAnsi" w:hAnsiTheme="minorHAnsi" w:cstheme="minorHAnsi"/>
          <w:sz w:val="22"/>
          <w:szCs w:val="22"/>
        </w:rPr>
        <w:t xml:space="preserve"> acolhimento do recurso importará a invalidação, apenas, dos atos insuscetíveis de aproveitamento.</w:t>
      </w:r>
    </w:p>
    <w:p w14:paraId="39D3FD3C" w14:textId="77777777" w:rsidR="001B3131" w:rsidRDefault="00C35B06" w:rsidP="00B64995">
      <w:pPr>
        <w:pStyle w:val="PargrafodaLista"/>
        <w:numPr>
          <w:ilvl w:val="1"/>
          <w:numId w:val="26"/>
        </w:numPr>
        <w:tabs>
          <w:tab w:val="left" w:pos="0"/>
        </w:tabs>
        <w:spacing w:after="120" w:line="240" w:lineRule="auto"/>
        <w:ind w:left="0" w:firstLine="0"/>
        <w:jc w:val="both"/>
        <w:rPr>
          <w:rFonts w:asciiTheme="minorHAnsi" w:hAnsiTheme="minorHAnsi" w:cstheme="minorHAnsi"/>
          <w:b/>
          <w:sz w:val="22"/>
          <w:szCs w:val="22"/>
        </w:rPr>
      </w:pPr>
      <w:r w:rsidRPr="001B3131">
        <w:rPr>
          <w:rFonts w:asciiTheme="minorHAnsi" w:hAnsiTheme="minorHAnsi" w:cstheme="minorHAnsi"/>
          <w:sz w:val="22"/>
          <w:szCs w:val="22"/>
        </w:rPr>
        <w:t>Serão estritamente respeitados os ritos e os trâmites recursais estabelecidos na Lei Federal nº 10.520/02, Lei Federal n° 8.666/1993 e legislação correlata em vigor.</w:t>
      </w:r>
    </w:p>
    <w:p w14:paraId="699AC378" w14:textId="77777777" w:rsidR="001B3131" w:rsidRDefault="00C35B06" w:rsidP="00B64995">
      <w:pPr>
        <w:pStyle w:val="PargrafodaLista"/>
        <w:numPr>
          <w:ilvl w:val="1"/>
          <w:numId w:val="26"/>
        </w:numPr>
        <w:tabs>
          <w:tab w:val="left" w:pos="0"/>
        </w:tabs>
        <w:spacing w:after="120" w:line="240" w:lineRule="auto"/>
        <w:ind w:left="0" w:firstLine="0"/>
        <w:jc w:val="both"/>
        <w:rPr>
          <w:rFonts w:asciiTheme="minorHAnsi" w:hAnsiTheme="minorHAnsi" w:cstheme="minorHAnsi"/>
          <w:b/>
          <w:sz w:val="22"/>
          <w:szCs w:val="22"/>
        </w:rPr>
      </w:pPr>
      <w:r w:rsidRPr="001B3131">
        <w:rPr>
          <w:rFonts w:asciiTheme="minorHAnsi" w:hAnsiTheme="minorHAnsi" w:cstheme="minorHAnsi"/>
          <w:sz w:val="22"/>
          <w:szCs w:val="22"/>
        </w:rPr>
        <w:t>A decisão proferida em grau de recurso será definitiva e dela dar-se-á conhecimento a todos os licitantes por meio de publicação na Imprensa Oficial.</w:t>
      </w:r>
    </w:p>
    <w:p w14:paraId="187E6203" w14:textId="51B00ACA" w:rsidR="00C35B06" w:rsidRPr="001B3131" w:rsidRDefault="00C35B06" w:rsidP="00B64995">
      <w:pPr>
        <w:pStyle w:val="PargrafodaLista"/>
        <w:numPr>
          <w:ilvl w:val="1"/>
          <w:numId w:val="26"/>
        </w:numPr>
        <w:tabs>
          <w:tab w:val="left" w:pos="0"/>
        </w:tabs>
        <w:spacing w:after="120" w:line="240" w:lineRule="auto"/>
        <w:ind w:left="0" w:firstLine="0"/>
        <w:jc w:val="both"/>
        <w:rPr>
          <w:rFonts w:asciiTheme="minorHAnsi" w:hAnsiTheme="minorHAnsi" w:cstheme="minorHAnsi"/>
          <w:b/>
          <w:sz w:val="22"/>
          <w:szCs w:val="22"/>
        </w:rPr>
      </w:pPr>
      <w:r w:rsidRPr="001B3131">
        <w:rPr>
          <w:rFonts w:asciiTheme="minorHAnsi" w:hAnsiTheme="minorHAnsi" w:cstheme="minorHAnsi"/>
          <w:sz w:val="22"/>
          <w:szCs w:val="22"/>
        </w:rPr>
        <w:t xml:space="preserve">Os recursos e impugnações cabíveis deverão obedecer aos seguintes requisitos, </w:t>
      </w:r>
      <w:r w:rsidRPr="001B3131">
        <w:rPr>
          <w:rFonts w:asciiTheme="minorHAnsi" w:hAnsiTheme="minorHAnsi" w:cstheme="minorHAnsi"/>
          <w:b/>
          <w:sz w:val="22"/>
          <w:szCs w:val="22"/>
        </w:rPr>
        <w:t>sob pena de não serem conhecidos</w:t>
      </w:r>
      <w:r w:rsidRPr="001B3131">
        <w:rPr>
          <w:rFonts w:asciiTheme="minorHAnsi" w:hAnsiTheme="minorHAnsi" w:cstheme="minorHAnsi"/>
          <w:sz w:val="22"/>
          <w:szCs w:val="22"/>
        </w:rPr>
        <w:t>:</w:t>
      </w:r>
    </w:p>
    <w:p w14:paraId="4382DD0A" w14:textId="77777777" w:rsidR="00C35B06" w:rsidRPr="000651CE" w:rsidRDefault="00C35B06" w:rsidP="000B5755">
      <w:pPr>
        <w:tabs>
          <w:tab w:val="left" w:pos="0"/>
        </w:tabs>
        <w:spacing w:after="120" w:line="240" w:lineRule="auto"/>
        <w:jc w:val="both"/>
        <w:rPr>
          <w:rFonts w:asciiTheme="minorHAnsi" w:hAnsiTheme="minorHAnsi" w:cstheme="minorHAnsi"/>
          <w:sz w:val="22"/>
          <w:szCs w:val="22"/>
        </w:rPr>
      </w:pPr>
      <w:r w:rsidRPr="000651CE">
        <w:rPr>
          <w:rFonts w:asciiTheme="minorHAnsi" w:hAnsiTheme="minorHAnsi" w:cstheme="minorHAnsi"/>
          <w:sz w:val="22"/>
          <w:szCs w:val="22"/>
        </w:rPr>
        <w:t>a) ser dirigido ao Prefeito Municipal, aos cuidados d</w:t>
      </w:r>
      <w:r w:rsidR="000E5248" w:rsidRPr="000651CE">
        <w:rPr>
          <w:rFonts w:asciiTheme="minorHAnsi" w:hAnsiTheme="minorHAnsi" w:cstheme="minorHAnsi"/>
          <w:sz w:val="22"/>
          <w:szCs w:val="22"/>
        </w:rPr>
        <w:t>a pregoeira</w:t>
      </w:r>
      <w:r w:rsidRPr="000651CE">
        <w:rPr>
          <w:rFonts w:asciiTheme="minorHAnsi" w:hAnsiTheme="minorHAnsi" w:cstheme="minorHAnsi"/>
          <w:sz w:val="22"/>
          <w:szCs w:val="22"/>
        </w:rPr>
        <w:t xml:space="preserve">, no </w:t>
      </w:r>
      <w:r w:rsidRPr="000651CE">
        <w:rPr>
          <w:rFonts w:asciiTheme="minorHAnsi" w:hAnsiTheme="minorHAnsi" w:cstheme="minorHAnsi"/>
          <w:b/>
          <w:sz w:val="22"/>
          <w:szCs w:val="22"/>
        </w:rPr>
        <w:t>prazo de 03 (três) dias</w:t>
      </w:r>
      <w:r w:rsidRPr="000651CE">
        <w:rPr>
          <w:rFonts w:asciiTheme="minorHAnsi" w:hAnsiTheme="minorHAnsi" w:cstheme="minorHAnsi"/>
          <w:sz w:val="22"/>
          <w:szCs w:val="22"/>
        </w:rPr>
        <w:t>, conforme estabelecido no item 10.3 deste Título;</w:t>
      </w:r>
    </w:p>
    <w:p w14:paraId="0E669B35" w14:textId="77777777" w:rsidR="00C35B06" w:rsidRPr="000651CE" w:rsidRDefault="00C35B06" w:rsidP="000B5755">
      <w:pPr>
        <w:tabs>
          <w:tab w:val="left" w:pos="0"/>
        </w:tabs>
        <w:spacing w:after="120" w:line="240" w:lineRule="auto"/>
        <w:jc w:val="both"/>
        <w:rPr>
          <w:rFonts w:asciiTheme="minorHAnsi" w:hAnsiTheme="minorHAnsi" w:cstheme="minorHAnsi"/>
          <w:sz w:val="22"/>
          <w:szCs w:val="22"/>
        </w:rPr>
      </w:pPr>
      <w:r w:rsidRPr="000651CE">
        <w:rPr>
          <w:rFonts w:asciiTheme="minorHAnsi" w:hAnsiTheme="minorHAnsi" w:cstheme="minorHAnsi"/>
          <w:sz w:val="22"/>
          <w:szCs w:val="22"/>
        </w:rPr>
        <w:t xml:space="preserve">b) ser dirigido ao Prefeito Municipal, nos casos de anulação ou revogação, no </w:t>
      </w:r>
      <w:r w:rsidRPr="000651CE">
        <w:rPr>
          <w:rFonts w:asciiTheme="minorHAnsi" w:hAnsiTheme="minorHAnsi" w:cstheme="minorHAnsi"/>
          <w:b/>
          <w:sz w:val="22"/>
          <w:szCs w:val="22"/>
        </w:rPr>
        <w:t>prazo de 05 (cinco) dias úteis</w:t>
      </w:r>
      <w:r w:rsidRPr="000651CE">
        <w:rPr>
          <w:rFonts w:asciiTheme="minorHAnsi" w:hAnsiTheme="minorHAnsi" w:cstheme="minorHAnsi"/>
          <w:sz w:val="22"/>
          <w:szCs w:val="22"/>
        </w:rPr>
        <w:t>, nos termos do art. 109, inciso I, alínea “c”, da Lei Federal nº. 8.666/93;</w:t>
      </w:r>
    </w:p>
    <w:p w14:paraId="115CFA2D" w14:textId="77777777" w:rsidR="00C35B06" w:rsidRPr="000651CE" w:rsidRDefault="00C35B06" w:rsidP="000B5755">
      <w:pPr>
        <w:tabs>
          <w:tab w:val="left" w:pos="0"/>
        </w:tabs>
        <w:spacing w:after="120" w:line="240" w:lineRule="auto"/>
        <w:jc w:val="both"/>
        <w:rPr>
          <w:rFonts w:asciiTheme="minorHAnsi" w:hAnsiTheme="minorHAnsi" w:cstheme="minorHAnsi"/>
          <w:sz w:val="22"/>
          <w:szCs w:val="22"/>
        </w:rPr>
      </w:pPr>
      <w:r w:rsidRPr="000651CE">
        <w:rPr>
          <w:rFonts w:asciiTheme="minorHAnsi" w:hAnsiTheme="minorHAnsi" w:cstheme="minorHAnsi"/>
          <w:sz w:val="22"/>
          <w:szCs w:val="22"/>
        </w:rPr>
        <w:t xml:space="preserve">c) ser apresentado em uma via original, datilografada ou emitida por computador, contendo razão social, CNPJ e endereço, rubricado em todas as folhas e assinado pelo </w:t>
      </w:r>
      <w:r w:rsidRPr="000651CE">
        <w:rPr>
          <w:rFonts w:asciiTheme="minorHAnsi" w:hAnsiTheme="minorHAnsi" w:cstheme="minorHAnsi"/>
          <w:b/>
          <w:sz w:val="22"/>
          <w:szCs w:val="22"/>
        </w:rPr>
        <w:t>representante legal ou credenciado</w:t>
      </w:r>
      <w:r w:rsidRPr="000651CE">
        <w:rPr>
          <w:rFonts w:asciiTheme="minorHAnsi" w:hAnsiTheme="minorHAnsi" w:cstheme="minorHAnsi"/>
          <w:sz w:val="22"/>
          <w:szCs w:val="22"/>
        </w:rPr>
        <w:t xml:space="preserve"> do licitante, </w:t>
      </w:r>
      <w:r w:rsidRPr="000651CE">
        <w:rPr>
          <w:rFonts w:asciiTheme="minorHAnsi" w:hAnsiTheme="minorHAnsi" w:cstheme="minorHAnsi"/>
          <w:b/>
          <w:sz w:val="22"/>
          <w:szCs w:val="22"/>
        </w:rPr>
        <w:t>devidamente comprovado</w:t>
      </w:r>
      <w:r w:rsidRPr="000651CE">
        <w:rPr>
          <w:rFonts w:asciiTheme="minorHAnsi" w:hAnsiTheme="minorHAnsi" w:cstheme="minorHAnsi"/>
          <w:sz w:val="22"/>
          <w:szCs w:val="22"/>
        </w:rPr>
        <w:t>.</w:t>
      </w:r>
    </w:p>
    <w:p w14:paraId="36F6537C" w14:textId="77777777" w:rsidR="00C35B06" w:rsidRPr="000651CE" w:rsidRDefault="00C35B06" w:rsidP="000B5755">
      <w:pPr>
        <w:tabs>
          <w:tab w:val="left" w:pos="0"/>
        </w:tabs>
        <w:spacing w:after="120" w:line="240" w:lineRule="auto"/>
        <w:jc w:val="both"/>
        <w:rPr>
          <w:rFonts w:asciiTheme="minorHAnsi" w:hAnsiTheme="minorHAnsi" w:cstheme="minorHAnsi"/>
          <w:sz w:val="22"/>
          <w:szCs w:val="22"/>
        </w:rPr>
      </w:pPr>
      <w:r w:rsidRPr="000651CE">
        <w:rPr>
          <w:rFonts w:asciiTheme="minorHAnsi" w:hAnsiTheme="minorHAnsi" w:cstheme="minorHAnsi"/>
          <w:sz w:val="22"/>
          <w:szCs w:val="22"/>
        </w:rPr>
        <w:t>d) ser protocolizado no Protocolo da Prefeitura Municipal.</w:t>
      </w:r>
    </w:p>
    <w:p w14:paraId="335C350A" w14:textId="10C9DBF4" w:rsidR="00005592" w:rsidRPr="000651CE" w:rsidRDefault="00C35B06" w:rsidP="00B64995">
      <w:pPr>
        <w:pStyle w:val="PargrafodaLista"/>
        <w:numPr>
          <w:ilvl w:val="1"/>
          <w:numId w:val="26"/>
        </w:numPr>
        <w:tabs>
          <w:tab w:val="left" w:pos="0"/>
        </w:tabs>
        <w:spacing w:after="120" w:line="240" w:lineRule="auto"/>
        <w:ind w:left="0" w:firstLine="0"/>
        <w:contextualSpacing w:val="0"/>
        <w:jc w:val="both"/>
        <w:rPr>
          <w:rFonts w:asciiTheme="minorHAnsi" w:hAnsiTheme="minorHAnsi" w:cstheme="minorHAnsi"/>
          <w:sz w:val="22"/>
          <w:szCs w:val="22"/>
        </w:rPr>
      </w:pPr>
      <w:bookmarkStart w:id="14" w:name="page11"/>
      <w:bookmarkEnd w:id="14"/>
      <w:r w:rsidRPr="000651CE">
        <w:rPr>
          <w:rFonts w:asciiTheme="minorHAnsi" w:hAnsiTheme="minorHAnsi" w:cstheme="minorHAnsi"/>
          <w:sz w:val="22"/>
          <w:szCs w:val="22"/>
        </w:rPr>
        <w:t>A decisão acerca de recurso interposto será comunicada a todos os licitantes por meio de publicação na Imprensa Oficial.</w:t>
      </w:r>
    </w:p>
    <w:p w14:paraId="7DF61C73" w14:textId="77777777" w:rsidR="00005592" w:rsidRPr="000651CE" w:rsidRDefault="00C35B06" w:rsidP="00B64995">
      <w:pPr>
        <w:pStyle w:val="PargrafodaLista"/>
        <w:numPr>
          <w:ilvl w:val="1"/>
          <w:numId w:val="26"/>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Não serão conhecidas as impugnações e os recursos interpostos após o respectivo prazo legal, e/ou subscrito por representante que não comprove poder de representação legal.</w:t>
      </w:r>
    </w:p>
    <w:p w14:paraId="4A2FE119" w14:textId="236893AD" w:rsidR="00C35B06" w:rsidRPr="000651CE" w:rsidRDefault="00C35B06" w:rsidP="00B64995">
      <w:pPr>
        <w:pStyle w:val="PargrafodaLista"/>
        <w:numPr>
          <w:ilvl w:val="1"/>
          <w:numId w:val="26"/>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A Prefeitura Municipal não se responsabilizará por memoriais de recursos e impugnações endereçados via serviço postal ou por outras formas, entregues em locais diversos da Prefeitura, e que, por isso, não sejam protocolizados no prazo legal.</w:t>
      </w:r>
    </w:p>
    <w:p w14:paraId="29DB6715" w14:textId="7DE1E4E6" w:rsidR="00C35B06" w:rsidRPr="000651CE" w:rsidRDefault="001660F7" w:rsidP="00B64995">
      <w:pPr>
        <w:pStyle w:val="PargrafodaLista"/>
        <w:numPr>
          <w:ilvl w:val="0"/>
          <w:numId w:val="26"/>
        </w:numPr>
        <w:tabs>
          <w:tab w:val="left" w:pos="0"/>
        </w:tabs>
        <w:spacing w:after="120" w:line="240" w:lineRule="auto"/>
        <w:ind w:left="0" w:firstLine="0"/>
        <w:contextualSpacing w:val="0"/>
        <w:jc w:val="both"/>
        <w:rPr>
          <w:rFonts w:asciiTheme="minorHAnsi" w:hAnsiTheme="minorHAnsi" w:cstheme="minorHAnsi"/>
          <w:b/>
          <w:sz w:val="22"/>
          <w:szCs w:val="22"/>
        </w:rPr>
      </w:pPr>
      <w:r w:rsidRPr="000651CE">
        <w:rPr>
          <w:rFonts w:asciiTheme="minorHAnsi" w:hAnsiTheme="minorHAnsi" w:cstheme="minorHAnsi"/>
          <w:b/>
          <w:sz w:val="22"/>
          <w:szCs w:val="22"/>
        </w:rPr>
        <w:t xml:space="preserve">ADJUDICAÇÃO, </w:t>
      </w:r>
      <w:r w:rsidR="00641AFA" w:rsidRPr="000651CE">
        <w:rPr>
          <w:rFonts w:asciiTheme="minorHAnsi" w:hAnsiTheme="minorHAnsi" w:cstheme="minorHAnsi"/>
          <w:b/>
          <w:sz w:val="22"/>
          <w:szCs w:val="22"/>
        </w:rPr>
        <w:t>HOMOLOGAÇÃO, FISCALIZAÇÃO</w:t>
      </w:r>
      <w:r w:rsidR="00C35B06" w:rsidRPr="000651CE">
        <w:rPr>
          <w:rFonts w:asciiTheme="minorHAnsi" w:hAnsiTheme="minorHAnsi" w:cstheme="minorHAnsi"/>
          <w:b/>
          <w:sz w:val="22"/>
          <w:szCs w:val="22"/>
        </w:rPr>
        <w:t xml:space="preserve"> E RECEBIMENTO</w:t>
      </w:r>
    </w:p>
    <w:p w14:paraId="753A7CB8" w14:textId="77777777" w:rsidR="00005592" w:rsidRPr="000651CE" w:rsidRDefault="00C35B06" w:rsidP="00B64995">
      <w:pPr>
        <w:pStyle w:val="PargrafodaLista"/>
        <w:numPr>
          <w:ilvl w:val="1"/>
          <w:numId w:val="26"/>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 xml:space="preserve">Inexistindo manifestação recursal </w:t>
      </w:r>
      <w:r w:rsidR="000E5248" w:rsidRPr="000651CE">
        <w:rPr>
          <w:rFonts w:asciiTheme="minorHAnsi" w:hAnsiTheme="minorHAnsi" w:cstheme="minorHAnsi"/>
          <w:sz w:val="22"/>
          <w:szCs w:val="22"/>
        </w:rPr>
        <w:t>a pregoeira</w:t>
      </w:r>
      <w:r w:rsidRPr="000651CE">
        <w:rPr>
          <w:rFonts w:asciiTheme="minorHAnsi" w:hAnsiTheme="minorHAnsi" w:cstheme="minorHAnsi"/>
          <w:sz w:val="22"/>
          <w:szCs w:val="22"/>
        </w:rPr>
        <w:t xml:space="preserve"> proclamará o licitante vencedor, competindo à autoridade superior homologar o procedimento licitatório.</w:t>
      </w:r>
    </w:p>
    <w:p w14:paraId="25169F6A" w14:textId="77777777" w:rsidR="00005592" w:rsidRPr="000651CE" w:rsidRDefault="001660F7" w:rsidP="00B64995">
      <w:pPr>
        <w:pStyle w:val="PargrafodaLista"/>
        <w:numPr>
          <w:ilvl w:val="1"/>
          <w:numId w:val="26"/>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 xml:space="preserve">Decididos os recursos porventura interpostos e constatada a regularidade dos atos procedimentais, a autoridade competente adjudicará o </w:t>
      </w:r>
      <w:r w:rsidR="003548DF" w:rsidRPr="000651CE">
        <w:rPr>
          <w:rFonts w:asciiTheme="minorHAnsi" w:hAnsiTheme="minorHAnsi" w:cstheme="minorHAnsi"/>
          <w:sz w:val="22"/>
          <w:szCs w:val="22"/>
        </w:rPr>
        <w:t xml:space="preserve">objeto </w:t>
      </w:r>
      <w:r w:rsidR="006E21BD" w:rsidRPr="000651CE">
        <w:rPr>
          <w:rFonts w:asciiTheme="minorHAnsi" w:hAnsiTheme="minorHAnsi" w:cstheme="minorHAnsi"/>
          <w:sz w:val="22"/>
          <w:szCs w:val="22"/>
        </w:rPr>
        <w:t>a</w:t>
      </w:r>
      <w:r w:rsidRPr="000651CE">
        <w:rPr>
          <w:rFonts w:asciiTheme="minorHAnsi" w:hAnsiTheme="minorHAnsi" w:cstheme="minorHAnsi"/>
          <w:sz w:val="22"/>
          <w:szCs w:val="22"/>
        </w:rPr>
        <w:t>o licitante vencedor e homologará o procedimento licitatório.</w:t>
      </w:r>
    </w:p>
    <w:p w14:paraId="62FED163" w14:textId="77777777" w:rsidR="00005592" w:rsidRPr="000651CE" w:rsidRDefault="00C35B06" w:rsidP="00B64995">
      <w:pPr>
        <w:pStyle w:val="PargrafodaLista"/>
        <w:numPr>
          <w:ilvl w:val="1"/>
          <w:numId w:val="26"/>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 xml:space="preserve">A solicitação, autorização, acompanhamento, fiscalização, recebimento e conferência dos </w:t>
      </w:r>
      <w:r w:rsidR="00275DB7" w:rsidRPr="000651CE">
        <w:rPr>
          <w:rFonts w:asciiTheme="minorHAnsi" w:hAnsiTheme="minorHAnsi" w:cstheme="minorHAnsi"/>
          <w:sz w:val="22"/>
          <w:szCs w:val="22"/>
        </w:rPr>
        <w:t>bens</w:t>
      </w:r>
      <w:r w:rsidRPr="000651CE">
        <w:rPr>
          <w:rFonts w:asciiTheme="minorHAnsi" w:hAnsiTheme="minorHAnsi" w:cstheme="minorHAnsi"/>
          <w:sz w:val="22"/>
          <w:szCs w:val="22"/>
        </w:rPr>
        <w:t xml:space="preserve"> objeto desta licitação serão realizados por servidor da Prefeitura Municipal.</w:t>
      </w:r>
    </w:p>
    <w:p w14:paraId="10684EEB" w14:textId="77777777" w:rsidR="00005592" w:rsidRPr="000651CE" w:rsidRDefault="00BB148C" w:rsidP="00B64995">
      <w:pPr>
        <w:pStyle w:val="PargrafodaLista"/>
        <w:numPr>
          <w:ilvl w:val="1"/>
          <w:numId w:val="26"/>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 xml:space="preserve">O gestor do contrato ou servidor por ele designado será </w:t>
      </w:r>
      <w:r w:rsidR="00C35B06" w:rsidRPr="000651CE">
        <w:rPr>
          <w:rFonts w:asciiTheme="minorHAnsi" w:hAnsiTheme="minorHAnsi" w:cstheme="minorHAnsi"/>
          <w:sz w:val="22"/>
          <w:szCs w:val="22"/>
        </w:rPr>
        <w:t>o responsável pelo recebimento e conferência do produto</w:t>
      </w:r>
      <w:r w:rsidR="00B35F32" w:rsidRPr="000651CE">
        <w:rPr>
          <w:rFonts w:asciiTheme="minorHAnsi" w:hAnsiTheme="minorHAnsi" w:cstheme="minorHAnsi"/>
          <w:sz w:val="22"/>
          <w:szCs w:val="22"/>
        </w:rPr>
        <w:t>/serviço</w:t>
      </w:r>
      <w:r w:rsidR="00C35B06" w:rsidRPr="000651CE">
        <w:rPr>
          <w:rFonts w:asciiTheme="minorHAnsi" w:hAnsiTheme="minorHAnsi" w:cstheme="minorHAnsi"/>
          <w:sz w:val="22"/>
          <w:szCs w:val="22"/>
        </w:rPr>
        <w:t xml:space="preserve"> entregue</w:t>
      </w:r>
      <w:r w:rsidR="00B35F32" w:rsidRPr="000651CE">
        <w:rPr>
          <w:rFonts w:asciiTheme="minorHAnsi" w:hAnsiTheme="minorHAnsi" w:cstheme="minorHAnsi"/>
          <w:sz w:val="22"/>
          <w:szCs w:val="22"/>
        </w:rPr>
        <w:t>/prestado</w:t>
      </w:r>
      <w:r w:rsidR="00C35B06" w:rsidRPr="000651CE">
        <w:rPr>
          <w:rFonts w:asciiTheme="minorHAnsi" w:hAnsiTheme="minorHAnsi" w:cstheme="minorHAnsi"/>
          <w:sz w:val="22"/>
          <w:szCs w:val="22"/>
        </w:rPr>
        <w:t>.</w:t>
      </w:r>
    </w:p>
    <w:p w14:paraId="24F7A45C" w14:textId="77777777" w:rsidR="000B5755" w:rsidRPr="000651CE" w:rsidRDefault="001660F7" w:rsidP="00B64995">
      <w:pPr>
        <w:pStyle w:val="PargrafodaLista"/>
        <w:numPr>
          <w:ilvl w:val="1"/>
          <w:numId w:val="26"/>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Na</w:t>
      </w:r>
      <w:r w:rsidR="00C35B06" w:rsidRPr="000651CE">
        <w:rPr>
          <w:rFonts w:asciiTheme="minorHAnsi" w:hAnsiTheme="minorHAnsi" w:cstheme="minorHAnsi"/>
          <w:sz w:val="22"/>
          <w:szCs w:val="22"/>
        </w:rPr>
        <w:t xml:space="preserve"> ocorrência de descumprimento dos prazos previstos no Termo de Referência e no </w:t>
      </w:r>
      <w:r w:rsidRPr="000651CE">
        <w:rPr>
          <w:rFonts w:asciiTheme="minorHAnsi" w:hAnsiTheme="minorHAnsi" w:cstheme="minorHAnsi"/>
          <w:sz w:val="22"/>
          <w:szCs w:val="22"/>
        </w:rPr>
        <w:t>Contrato</w:t>
      </w:r>
      <w:r w:rsidR="00C35B06" w:rsidRPr="000651CE">
        <w:rPr>
          <w:rFonts w:asciiTheme="minorHAnsi" w:hAnsiTheme="minorHAnsi" w:cstheme="minorHAnsi"/>
          <w:sz w:val="22"/>
          <w:szCs w:val="22"/>
        </w:rPr>
        <w:t>, a Prefeitura Municipal poderá aplicar as sanções ali previstas.</w:t>
      </w:r>
    </w:p>
    <w:p w14:paraId="65CDDAE1" w14:textId="441CEE88" w:rsidR="0097227D" w:rsidRPr="000651CE" w:rsidRDefault="00641AFA" w:rsidP="00B64995">
      <w:pPr>
        <w:pStyle w:val="PargrafodaLista"/>
        <w:numPr>
          <w:ilvl w:val="1"/>
          <w:numId w:val="26"/>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 xml:space="preserve"> </w:t>
      </w:r>
      <w:r w:rsidR="00C35B06" w:rsidRPr="000651CE">
        <w:rPr>
          <w:rFonts w:asciiTheme="minorHAnsi" w:hAnsiTheme="minorHAnsi" w:cstheme="minorHAnsi"/>
          <w:sz w:val="22"/>
          <w:szCs w:val="22"/>
        </w:rPr>
        <w:t>A Prefeitura Municipal não se responsabilizará por contatos realizados com setores ou pessoas não autorizadas, salvo nas hipóteses previstas, expressamente, neste Edital.</w:t>
      </w:r>
    </w:p>
    <w:p w14:paraId="21906F52" w14:textId="77777777" w:rsidR="00EC0368" w:rsidRPr="00EC0368" w:rsidRDefault="00EC0368" w:rsidP="00B64995">
      <w:pPr>
        <w:pStyle w:val="PargrafodaLista"/>
        <w:numPr>
          <w:ilvl w:val="0"/>
          <w:numId w:val="26"/>
        </w:numPr>
        <w:tabs>
          <w:tab w:val="left" w:pos="0"/>
        </w:tabs>
        <w:spacing w:after="120" w:line="240" w:lineRule="auto"/>
        <w:ind w:left="0" w:firstLine="0"/>
        <w:contextualSpacing w:val="0"/>
        <w:jc w:val="both"/>
        <w:rPr>
          <w:rFonts w:asciiTheme="minorHAnsi" w:hAnsiTheme="minorHAnsi" w:cstheme="minorHAnsi"/>
          <w:sz w:val="22"/>
          <w:szCs w:val="22"/>
        </w:rPr>
      </w:pPr>
      <w:r w:rsidRPr="00EC0368">
        <w:rPr>
          <w:rFonts w:asciiTheme="minorHAnsi" w:hAnsiTheme="minorHAnsi" w:cstheme="minorHAnsi"/>
          <w:b/>
          <w:bCs/>
          <w:sz w:val="22"/>
          <w:szCs w:val="22"/>
        </w:rPr>
        <w:t xml:space="preserve">DO TERMO DE CONTRATO OU INSTRUMENTO EQUIVALENTE </w:t>
      </w:r>
    </w:p>
    <w:p w14:paraId="65A6ADA5" w14:textId="46608642" w:rsidR="005C57D9" w:rsidRDefault="00EC0368" w:rsidP="00877DE8">
      <w:pPr>
        <w:pStyle w:val="PargrafodaLista"/>
        <w:numPr>
          <w:ilvl w:val="1"/>
          <w:numId w:val="26"/>
        </w:numPr>
        <w:tabs>
          <w:tab w:val="left" w:pos="0"/>
        </w:tabs>
        <w:spacing w:after="120" w:line="240" w:lineRule="auto"/>
        <w:ind w:left="0" w:firstLine="0"/>
        <w:jc w:val="both"/>
        <w:rPr>
          <w:rFonts w:asciiTheme="minorHAnsi" w:hAnsiTheme="minorHAnsi" w:cstheme="minorHAnsi"/>
          <w:sz w:val="22"/>
          <w:szCs w:val="22"/>
        </w:rPr>
      </w:pPr>
      <w:bookmarkStart w:id="15" w:name="_Hlk491161922"/>
      <w:r w:rsidRPr="005C57D9">
        <w:rPr>
          <w:rFonts w:asciiTheme="minorHAnsi" w:hAnsiTheme="minorHAnsi" w:cstheme="minorHAnsi"/>
          <w:sz w:val="22"/>
          <w:szCs w:val="22"/>
        </w:rPr>
        <w:t xml:space="preserve">Homologado o resultado da licitação, terá o adjudicatário o prazo de 03 (três) dias úteis, contados a partir da data de sua convocação, </w:t>
      </w:r>
      <w:r w:rsidR="005C57D9" w:rsidRPr="00EC0368">
        <w:rPr>
          <w:rFonts w:asciiTheme="minorHAnsi" w:hAnsiTheme="minorHAnsi" w:cstheme="minorHAnsi"/>
          <w:sz w:val="22"/>
          <w:szCs w:val="22"/>
        </w:rPr>
        <w:t>para assinar o Termo de Contrato ou aceitar instrumento equivalente, conforme o caso (Nota de Empenho/Carta Contrato/Autorização), sob pena de decair do direito à contratação, sem prejuízo das sanções previstas neste Edital</w:t>
      </w:r>
      <w:r w:rsidR="005C57D9">
        <w:rPr>
          <w:rFonts w:asciiTheme="minorHAnsi" w:hAnsiTheme="minorHAnsi" w:cstheme="minorHAnsi"/>
          <w:sz w:val="22"/>
          <w:szCs w:val="22"/>
        </w:rPr>
        <w:t>.</w:t>
      </w:r>
    </w:p>
    <w:p w14:paraId="519DAFD5" w14:textId="4FAE1D4B" w:rsidR="00EC0368" w:rsidRPr="005C57D9" w:rsidRDefault="00EC0368" w:rsidP="00877DE8">
      <w:pPr>
        <w:pStyle w:val="PargrafodaLista"/>
        <w:numPr>
          <w:ilvl w:val="1"/>
          <w:numId w:val="26"/>
        </w:numPr>
        <w:tabs>
          <w:tab w:val="left" w:pos="0"/>
        </w:tabs>
        <w:spacing w:after="120" w:line="240" w:lineRule="auto"/>
        <w:ind w:left="0" w:firstLine="0"/>
        <w:jc w:val="both"/>
        <w:rPr>
          <w:rFonts w:asciiTheme="minorHAnsi" w:hAnsiTheme="minorHAnsi" w:cstheme="minorHAnsi"/>
          <w:sz w:val="22"/>
          <w:szCs w:val="22"/>
        </w:rPr>
      </w:pPr>
      <w:r w:rsidRPr="005C57D9">
        <w:rPr>
          <w:rFonts w:asciiTheme="minorHAnsi" w:hAnsiTheme="minorHAnsi" w:cstheme="minorHAnsi"/>
          <w:sz w:val="22"/>
          <w:szCs w:val="22"/>
        </w:rPr>
        <w:t>Na hipótese de contratação, poderá ser firmado Termo de Contrato ou emitido instrumento equivalente, conforme caso (Nota de Empenho/Carta Contrato/Autorização), nos termos do art. 62 e § 1º do art. 112 da Lei 8.666/93, sob pena de decair do direito à contratação, sem prejuízo das sanções previstas neste Edital.</w:t>
      </w:r>
    </w:p>
    <w:p w14:paraId="330206B4" w14:textId="77777777" w:rsidR="00EC0368" w:rsidRPr="00EC0368" w:rsidRDefault="00EC0368" w:rsidP="00B64995">
      <w:pPr>
        <w:pStyle w:val="PargrafodaLista"/>
        <w:numPr>
          <w:ilvl w:val="1"/>
          <w:numId w:val="26"/>
        </w:numPr>
        <w:tabs>
          <w:tab w:val="left" w:pos="0"/>
        </w:tabs>
        <w:spacing w:after="120" w:line="240" w:lineRule="auto"/>
        <w:ind w:left="0" w:firstLine="0"/>
        <w:jc w:val="both"/>
        <w:rPr>
          <w:rFonts w:asciiTheme="minorHAnsi" w:hAnsiTheme="minorHAnsi" w:cstheme="minorHAnsi"/>
          <w:sz w:val="22"/>
          <w:szCs w:val="22"/>
        </w:rPr>
      </w:pPr>
      <w:r w:rsidRPr="00EC0368">
        <w:rPr>
          <w:rFonts w:asciiTheme="minorHAnsi" w:hAnsiTheme="minorHAnsi" w:cstheme="minorHAnsi"/>
          <w:sz w:val="22"/>
          <w:szCs w:val="22"/>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e postado no prazo de 05 (cinco) dias úteis.</w:t>
      </w:r>
    </w:p>
    <w:p w14:paraId="6FC7E79A" w14:textId="77777777" w:rsidR="00EC0368" w:rsidRPr="00EC0368" w:rsidRDefault="00EC0368" w:rsidP="00B64995">
      <w:pPr>
        <w:pStyle w:val="PargrafodaLista"/>
        <w:numPr>
          <w:ilvl w:val="1"/>
          <w:numId w:val="26"/>
        </w:numPr>
        <w:tabs>
          <w:tab w:val="left" w:pos="0"/>
        </w:tabs>
        <w:spacing w:after="120" w:line="240" w:lineRule="auto"/>
        <w:ind w:left="0" w:firstLine="0"/>
        <w:jc w:val="both"/>
        <w:rPr>
          <w:rFonts w:asciiTheme="minorHAnsi" w:hAnsiTheme="minorHAnsi" w:cstheme="minorHAnsi"/>
          <w:sz w:val="22"/>
          <w:szCs w:val="22"/>
        </w:rPr>
      </w:pPr>
      <w:r w:rsidRPr="00EC0368">
        <w:rPr>
          <w:rFonts w:asciiTheme="minorHAnsi" w:hAnsiTheme="minorHAnsi" w:cstheme="minorHAnsi"/>
          <w:sz w:val="22"/>
          <w:szCs w:val="22"/>
        </w:rPr>
        <w:t>O prazo previsto no subitem anterior poderá ser prorrogado, por solicitação justificada do adjudicatário e aceita pela Administração.</w:t>
      </w:r>
    </w:p>
    <w:p w14:paraId="630CF255" w14:textId="77777777" w:rsidR="00EC0368" w:rsidRPr="00EC0368" w:rsidRDefault="00EC0368" w:rsidP="00B64995">
      <w:pPr>
        <w:pStyle w:val="PargrafodaLista"/>
        <w:numPr>
          <w:ilvl w:val="1"/>
          <w:numId w:val="26"/>
        </w:numPr>
        <w:tabs>
          <w:tab w:val="left" w:pos="0"/>
        </w:tabs>
        <w:spacing w:after="120" w:line="240" w:lineRule="auto"/>
        <w:ind w:left="0" w:firstLine="0"/>
        <w:jc w:val="both"/>
        <w:rPr>
          <w:rFonts w:asciiTheme="minorHAnsi" w:hAnsiTheme="minorHAnsi" w:cstheme="minorHAnsi"/>
          <w:sz w:val="22"/>
          <w:szCs w:val="22"/>
        </w:rPr>
      </w:pPr>
      <w:r w:rsidRPr="00EC0368">
        <w:rPr>
          <w:rFonts w:asciiTheme="minorHAnsi" w:hAnsiTheme="minorHAnsi" w:cstheme="minorHAnsi"/>
          <w:sz w:val="22"/>
          <w:szCs w:val="22"/>
        </w:rPr>
        <w:t xml:space="preserve">O Aceite da Nota de Empenho ou do instrumento equivalente, emitida à empresa adjudicada, implica no reconhecimento de que: </w:t>
      </w:r>
    </w:p>
    <w:p w14:paraId="02B99C98" w14:textId="77777777" w:rsidR="00EC0368" w:rsidRPr="00EC0368" w:rsidRDefault="00EC0368" w:rsidP="00B64995">
      <w:pPr>
        <w:pStyle w:val="PargrafodaLista"/>
        <w:numPr>
          <w:ilvl w:val="1"/>
          <w:numId w:val="26"/>
        </w:numPr>
        <w:tabs>
          <w:tab w:val="left" w:pos="0"/>
        </w:tabs>
        <w:spacing w:after="120" w:line="240" w:lineRule="auto"/>
        <w:ind w:left="0" w:firstLine="0"/>
        <w:jc w:val="both"/>
        <w:rPr>
          <w:rFonts w:asciiTheme="minorHAnsi" w:hAnsiTheme="minorHAnsi" w:cstheme="minorHAnsi"/>
          <w:sz w:val="22"/>
          <w:szCs w:val="22"/>
        </w:rPr>
      </w:pPr>
      <w:r w:rsidRPr="00EC0368">
        <w:rPr>
          <w:rFonts w:asciiTheme="minorHAnsi" w:hAnsiTheme="minorHAnsi" w:cstheme="minorHAnsi"/>
          <w:sz w:val="22"/>
          <w:szCs w:val="22"/>
        </w:rPr>
        <w:t xml:space="preserve">A referida Nota está substituindo o contrato, aplicando-se à relação de negócios ali estabelecida as disposições da Lei nº 8.666, de 1993; </w:t>
      </w:r>
    </w:p>
    <w:p w14:paraId="25B93469" w14:textId="77777777" w:rsidR="00EC0368" w:rsidRPr="00EC0368" w:rsidRDefault="00EC0368" w:rsidP="00B64995">
      <w:pPr>
        <w:pStyle w:val="PargrafodaLista"/>
        <w:numPr>
          <w:ilvl w:val="1"/>
          <w:numId w:val="26"/>
        </w:numPr>
        <w:tabs>
          <w:tab w:val="left" w:pos="0"/>
        </w:tabs>
        <w:spacing w:after="120" w:line="240" w:lineRule="auto"/>
        <w:ind w:left="0" w:firstLine="0"/>
        <w:jc w:val="both"/>
        <w:rPr>
          <w:rFonts w:asciiTheme="minorHAnsi" w:hAnsiTheme="minorHAnsi" w:cstheme="minorHAnsi"/>
          <w:sz w:val="22"/>
          <w:szCs w:val="22"/>
        </w:rPr>
      </w:pPr>
      <w:r w:rsidRPr="00EC0368">
        <w:rPr>
          <w:rFonts w:asciiTheme="minorHAnsi" w:hAnsiTheme="minorHAnsi" w:cstheme="minorHAnsi"/>
          <w:sz w:val="22"/>
          <w:szCs w:val="22"/>
        </w:rPr>
        <w:t xml:space="preserve">A contratada se vincula à sua proposta e às previsões contidas no edital e seus anexos; </w:t>
      </w:r>
    </w:p>
    <w:p w14:paraId="4D1C54AC" w14:textId="77777777" w:rsidR="00EC0368" w:rsidRPr="00EC0368" w:rsidRDefault="00EC0368" w:rsidP="00B64995">
      <w:pPr>
        <w:pStyle w:val="PargrafodaLista"/>
        <w:numPr>
          <w:ilvl w:val="1"/>
          <w:numId w:val="26"/>
        </w:numPr>
        <w:tabs>
          <w:tab w:val="left" w:pos="0"/>
        </w:tabs>
        <w:spacing w:after="120" w:line="240" w:lineRule="auto"/>
        <w:ind w:left="0" w:firstLine="0"/>
        <w:jc w:val="both"/>
        <w:rPr>
          <w:rFonts w:asciiTheme="minorHAnsi" w:hAnsiTheme="minorHAnsi" w:cstheme="minorHAnsi"/>
          <w:sz w:val="22"/>
          <w:szCs w:val="22"/>
        </w:rPr>
      </w:pPr>
      <w:r w:rsidRPr="00EC0368">
        <w:rPr>
          <w:rFonts w:asciiTheme="minorHAnsi" w:hAnsiTheme="minorHAnsi" w:cstheme="minorHAnsi"/>
          <w:sz w:val="22"/>
          <w:szCs w:val="22"/>
        </w:rPr>
        <w:t xml:space="preserve">A contratada reconhece que as hipóteses de rescisão são aquelas previstas nos artigos 77 e 78 da Lei nº 8.666/93 e reconhece os direitos da Administração previstos nos artigos 79 e 80 da mesma Lei. </w:t>
      </w:r>
    </w:p>
    <w:p w14:paraId="52E921A0" w14:textId="77777777" w:rsidR="00EC0368" w:rsidRPr="00EC0368" w:rsidRDefault="00EC0368" w:rsidP="00B64995">
      <w:pPr>
        <w:pStyle w:val="PargrafodaLista"/>
        <w:numPr>
          <w:ilvl w:val="1"/>
          <w:numId w:val="26"/>
        </w:numPr>
        <w:tabs>
          <w:tab w:val="left" w:pos="0"/>
        </w:tabs>
        <w:spacing w:after="120" w:line="240" w:lineRule="auto"/>
        <w:ind w:left="0" w:firstLine="0"/>
        <w:jc w:val="both"/>
        <w:rPr>
          <w:rFonts w:asciiTheme="minorHAnsi" w:hAnsiTheme="minorHAnsi" w:cstheme="minorHAnsi"/>
          <w:sz w:val="22"/>
          <w:szCs w:val="22"/>
        </w:rPr>
      </w:pPr>
      <w:r w:rsidRPr="00EC0368">
        <w:rPr>
          <w:rFonts w:asciiTheme="minorHAnsi" w:hAnsiTheme="minorHAnsi" w:cstheme="minorHAnsi"/>
          <w:sz w:val="22"/>
          <w:szCs w:val="22"/>
        </w:rPr>
        <w:t xml:space="preserve">O prazo de vigência da contratação, caso venha a ser firmado, estará vinculado à vigência dos créditos orçamentários a ele vinculados, podendo ser prorrogada conforme previsão no instrumento contratual ou no termo de referência. </w:t>
      </w:r>
    </w:p>
    <w:p w14:paraId="54BBDA7B" w14:textId="77777777" w:rsidR="00EC0368" w:rsidRPr="00EC0368" w:rsidRDefault="00EC0368" w:rsidP="00B64995">
      <w:pPr>
        <w:pStyle w:val="PargrafodaLista"/>
        <w:numPr>
          <w:ilvl w:val="1"/>
          <w:numId w:val="26"/>
        </w:numPr>
        <w:tabs>
          <w:tab w:val="left" w:pos="0"/>
        </w:tabs>
        <w:spacing w:after="120" w:line="240" w:lineRule="auto"/>
        <w:ind w:left="0" w:firstLine="0"/>
        <w:jc w:val="both"/>
        <w:rPr>
          <w:rFonts w:asciiTheme="minorHAnsi" w:hAnsiTheme="minorHAnsi" w:cstheme="minorHAnsi"/>
          <w:sz w:val="22"/>
          <w:szCs w:val="22"/>
        </w:rPr>
      </w:pPr>
      <w:r w:rsidRPr="00EC0368">
        <w:rPr>
          <w:rFonts w:asciiTheme="minorHAnsi" w:hAnsiTheme="minorHAnsi" w:cstheme="minorHAnsi"/>
          <w:sz w:val="22"/>
          <w:szCs w:val="22"/>
        </w:rPr>
        <w:t>Na assinatura do contrato ou da ata de registro de preços, será exigida a comprovação das condições de habilitação consignadas no edital, que deverão ser mantidas pelo licitante durante a vigência do contrato ou da ata de registro de preços.</w:t>
      </w:r>
    </w:p>
    <w:p w14:paraId="1442775B" w14:textId="77777777" w:rsidR="00EC0368" w:rsidRPr="00EC0368" w:rsidRDefault="00EC0368" w:rsidP="00B64995">
      <w:pPr>
        <w:pStyle w:val="PargrafodaLista"/>
        <w:numPr>
          <w:ilvl w:val="1"/>
          <w:numId w:val="26"/>
        </w:numPr>
        <w:tabs>
          <w:tab w:val="left" w:pos="0"/>
        </w:tabs>
        <w:spacing w:after="120" w:line="240" w:lineRule="auto"/>
        <w:ind w:left="0" w:firstLine="0"/>
        <w:contextualSpacing w:val="0"/>
        <w:jc w:val="both"/>
        <w:rPr>
          <w:rFonts w:asciiTheme="minorHAnsi" w:hAnsiTheme="minorHAnsi" w:cstheme="minorHAnsi"/>
          <w:b/>
          <w:sz w:val="22"/>
          <w:szCs w:val="22"/>
        </w:rPr>
      </w:pPr>
      <w:r w:rsidRPr="00EC0368">
        <w:rPr>
          <w:rFonts w:asciiTheme="minorHAnsi" w:hAnsiTheme="minorHAnsi" w:cstheme="minorHAnsi"/>
          <w:sz w:val="22"/>
          <w:szCs w:val="22"/>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495BF70" w14:textId="7B48005A" w:rsidR="00C35B06" w:rsidRPr="000651CE" w:rsidRDefault="00C35B06" w:rsidP="00B64995">
      <w:pPr>
        <w:pStyle w:val="PargrafodaLista"/>
        <w:numPr>
          <w:ilvl w:val="0"/>
          <w:numId w:val="26"/>
        </w:numPr>
        <w:tabs>
          <w:tab w:val="left" w:pos="0"/>
        </w:tabs>
        <w:spacing w:after="120" w:line="240" w:lineRule="auto"/>
        <w:ind w:left="0" w:firstLine="0"/>
        <w:contextualSpacing w:val="0"/>
        <w:jc w:val="both"/>
        <w:rPr>
          <w:rFonts w:asciiTheme="minorHAnsi" w:hAnsiTheme="minorHAnsi" w:cstheme="minorHAnsi"/>
          <w:b/>
          <w:sz w:val="22"/>
          <w:szCs w:val="22"/>
        </w:rPr>
      </w:pPr>
      <w:r w:rsidRPr="000651CE">
        <w:rPr>
          <w:rFonts w:asciiTheme="minorHAnsi" w:hAnsiTheme="minorHAnsi" w:cstheme="minorHAnsi"/>
          <w:b/>
          <w:sz w:val="22"/>
          <w:szCs w:val="22"/>
        </w:rPr>
        <w:t xml:space="preserve"> ACEITABILIDADE DO OBJETO</w:t>
      </w:r>
    </w:p>
    <w:p w14:paraId="37C65D91" w14:textId="77777777" w:rsidR="00EC0368" w:rsidRPr="00EC0368" w:rsidRDefault="00EC0368" w:rsidP="00B64995">
      <w:pPr>
        <w:pStyle w:val="PargrafodaLista"/>
        <w:numPr>
          <w:ilvl w:val="0"/>
          <w:numId w:val="21"/>
        </w:numPr>
        <w:tabs>
          <w:tab w:val="left" w:pos="0"/>
        </w:tabs>
        <w:spacing w:after="120" w:line="240" w:lineRule="auto"/>
        <w:jc w:val="both"/>
        <w:rPr>
          <w:rFonts w:asciiTheme="minorHAnsi" w:hAnsiTheme="minorHAnsi" w:cstheme="minorHAnsi"/>
          <w:vanish/>
          <w:sz w:val="22"/>
          <w:szCs w:val="22"/>
        </w:rPr>
      </w:pPr>
    </w:p>
    <w:p w14:paraId="3672A0C2" w14:textId="77777777" w:rsidR="00EC0368" w:rsidRPr="00EC0368" w:rsidRDefault="00EC0368" w:rsidP="00B64995">
      <w:pPr>
        <w:pStyle w:val="PargrafodaLista"/>
        <w:numPr>
          <w:ilvl w:val="0"/>
          <w:numId w:val="21"/>
        </w:numPr>
        <w:tabs>
          <w:tab w:val="left" w:pos="0"/>
        </w:tabs>
        <w:spacing w:after="120" w:line="240" w:lineRule="auto"/>
        <w:jc w:val="both"/>
        <w:rPr>
          <w:rFonts w:asciiTheme="minorHAnsi" w:hAnsiTheme="minorHAnsi" w:cstheme="minorHAnsi"/>
          <w:vanish/>
          <w:sz w:val="22"/>
          <w:szCs w:val="22"/>
        </w:rPr>
      </w:pPr>
    </w:p>
    <w:bookmarkEnd w:id="15"/>
    <w:p w14:paraId="7FDDE84D" w14:textId="1268B86D" w:rsidR="00882FC8" w:rsidRPr="001B3131" w:rsidRDefault="0008436C" w:rsidP="00B64995">
      <w:pPr>
        <w:pStyle w:val="PargrafodaLista"/>
        <w:numPr>
          <w:ilvl w:val="1"/>
          <w:numId w:val="21"/>
        </w:numPr>
        <w:tabs>
          <w:tab w:val="left" w:pos="0"/>
        </w:tabs>
        <w:spacing w:after="120" w:line="240"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Os </w:t>
      </w:r>
      <w:r w:rsidRPr="0008436C">
        <w:rPr>
          <w:rFonts w:asciiTheme="minorHAnsi" w:hAnsiTheme="minorHAnsi" w:cstheme="minorHAnsi"/>
          <w:sz w:val="22"/>
          <w:szCs w:val="22"/>
        </w:rPr>
        <w:t xml:space="preserve">critérios de </w:t>
      </w:r>
      <w:r>
        <w:rPr>
          <w:rFonts w:asciiTheme="minorHAnsi" w:hAnsiTheme="minorHAnsi" w:cstheme="minorHAnsi"/>
          <w:sz w:val="22"/>
          <w:szCs w:val="22"/>
        </w:rPr>
        <w:t>para aceitabilidade</w:t>
      </w:r>
      <w:r w:rsidRPr="0008436C">
        <w:rPr>
          <w:rFonts w:asciiTheme="minorHAnsi" w:hAnsiTheme="minorHAnsi" w:cstheme="minorHAnsi"/>
          <w:sz w:val="22"/>
          <w:szCs w:val="22"/>
        </w:rPr>
        <w:t xml:space="preserve"> do objeto estão previstos no Termo de Referência</w:t>
      </w:r>
      <w:r>
        <w:rPr>
          <w:rFonts w:asciiTheme="minorHAnsi" w:hAnsiTheme="minorHAnsi" w:cstheme="minorHAnsi"/>
          <w:sz w:val="22"/>
          <w:szCs w:val="22"/>
        </w:rPr>
        <w:t>, anexo a este Edital.</w:t>
      </w:r>
    </w:p>
    <w:p w14:paraId="6F856BDD" w14:textId="77777777" w:rsidR="001177DE" w:rsidRPr="000651CE" w:rsidRDefault="001177DE" w:rsidP="00B64995">
      <w:pPr>
        <w:pStyle w:val="Ttulo1"/>
        <w:numPr>
          <w:ilvl w:val="0"/>
          <w:numId w:val="32"/>
        </w:numPr>
        <w:spacing w:after="120" w:line="240" w:lineRule="auto"/>
        <w:ind w:left="0" w:firstLine="0"/>
        <w:rPr>
          <w:rFonts w:asciiTheme="minorHAnsi" w:hAnsiTheme="minorHAnsi" w:cstheme="minorHAnsi"/>
          <w:sz w:val="22"/>
        </w:rPr>
      </w:pPr>
      <w:r w:rsidRPr="000651CE">
        <w:rPr>
          <w:rFonts w:asciiTheme="minorHAnsi" w:hAnsiTheme="minorHAnsi" w:cstheme="minorHAnsi"/>
          <w:sz w:val="22"/>
        </w:rPr>
        <w:t xml:space="preserve">DAS INFRAÇÕES E SANÇÕES ADMINISTRATIVAS </w:t>
      </w:r>
    </w:p>
    <w:p w14:paraId="642BAD4A" w14:textId="3C320EEE" w:rsidR="00C27B20" w:rsidRDefault="00C27B20" w:rsidP="00B64995">
      <w:pPr>
        <w:pStyle w:val="PargrafodaLista"/>
        <w:numPr>
          <w:ilvl w:val="1"/>
          <w:numId w:val="32"/>
        </w:numPr>
        <w:spacing w:after="120" w:line="240" w:lineRule="auto"/>
        <w:ind w:left="0" w:right="24" w:firstLine="0"/>
        <w:contextualSpacing w:val="0"/>
        <w:jc w:val="both"/>
        <w:rPr>
          <w:rFonts w:asciiTheme="minorHAnsi" w:hAnsiTheme="minorHAnsi" w:cstheme="minorHAnsi"/>
          <w:sz w:val="22"/>
          <w:szCs w:val="22"/>
        </w:rPr>
      </w:pPr>
      <w:r>
        <w:rPr>
          <w:rFonts w:asciiTheme="minorHAnsi" w:hAnsiTheme="minorHAnsi" w:cstheme="minorHAnsi"/>
          <w:sz w:val="22"/>
          <w:szCs w:val="22"/>
        </w:rPr>
        <w:t xml:space="preserve">As infrações e sanções administrativas </w:t>
      </w:r>
      <w:r w:rsidRPr="00C27B20">
        <w:rPr>
          <w:rFonts w:asciiTheme="minorHAnsi" w:hAnsiTheme="minorHAnsi" w:cstheme="minorHAnsi"/>
          <w:sz w:val="22"/>
          <w:szCs w:val="22"/>
        </w:rPr>
        <w:t>são as estabelecidas no Termo de Referência, anexo a este Edital.</w:t>
      </w:r>
    </w:p>
    <w:p w14:paraId="3C178557" w14:textId="665C4032" w:rsidR="00C35B06" w:rsidRPr="000651CE" w:rsidRDefault="00C35B06" w:rsidP="00B64995">
      <w:pPr>
        <w:pStyle w:val="PargrafodaLista"/>
        <w:numPr>
          <w:ilvl w:val="0"/>
          <w:numId w:val="32"/>
        </w:numPr>
        <w:tabs>
          <w:tab w:val="left" w:pos="0"/>
        </w:tabs>
        <w:spacing w:after="120" w:line="240" w:lineRule="auto"/>
        <w:ind w:left="0" w:firstLine="0"/>
        <w:jc w:val="both"/>
        <w:rPr>
          <w:rFonts w:asciiTheme="minorHAnsi" w:hAnsiTheme="minorHAnsi" w:cstheme="minorHAnsi"/>
          <w:b/>
          <w:sz w:val="22"/>
          <w:szCs w:val="22"/>
        </w:rPr>
      </w:pPr>
      <w:r w:rsidRPr="000651CE">
        <w:rPr>
          <w:rFonts w:asciiTheme="minorHAnsi" w:hAnsiTheme="minorHAnsi" w:cstheme="minorHAnsi"/>
          <w:b/>
          <w:sz w:val="22"/>
          <w:szCs w:val="22"/>
        </w:rPr>
        <w:t>DO TRATAMENTO DIFERENCIADO ÀS MICROEMPRESAS E EMPRESAS DE PEQUENO PORTE LEI COMPLEMENTAR Nº 123/06 e LC 147/2014</w:t>
      </w:r>
    </w:p>
    <w:p w14:paraId="1438C154" w14:textId="77777777" w:rsidR="001B3131" w:rsidRDefault="00C35B06" w:rsidP="00B64995">
      <w:pPr>
        <w:pStyle w:val="PargrafodaLista"/>
        <w:numPr>
          <w:ilvl w:val="1"/>
          <w:numId w:val="32"/>
        </w:numPr>
        <w:tabs>
          <w:tab w:val="left" w:pos="0"/>
        </w:tabs>
        <w:spacing w:after="120" w:line="240" w:lineRule="auto"/>
        <w:ind w:left="0" w:firstLine="0"/>
        <w:jc w:val="both"/>
        <w:rPr>
          <w:rFonts w:asciiTheme="minorHAnsi" w:hAnsiTheme="minorHAnsi" w:cstheme="minorHAnsi"/>
          <w:sz w:val="22"/>
          <w:szCs w:val="22"/>
        </w:rPr>
      </w:pPr>
      <w:r w:rsidRPr="001B3131">
        <w:rPr>
          <w:rFonts w:asciiTheme="minorHAnsi" w:hAnsiTheme="minorHAnsi" w:cstheme="minorHAnsi"/>
          <w:sz w:val="22"/>
          <w:szCs w:val="22"/>
        </w:rPr>
        <w:t>A licitante comprovadamente enquadrada como microempresa (ME) ou empresa de pequeno porte (EPP) nos termos da Lei Complementar nº. 123/2006 e suas alterações posteriores terá o tratamento diferenciado e favorecido, expressamente previsto neste edital.</w:t>
      </w:r>
    </w:p>
    <w:p w14:paraId="52BB1219" w14:textId="77777777" w:rsidR="001B3131" w:rsidRDefault="00C35B06" w:rsidP="00B64995">
      <w:pPr>
        <w:pStyle w:val="PargrafodaLista"/>
        <w:numPr>
          <w:ilvl w:val="1"/>
          <w:numId w:val="32"/>
        </w:numPr>
        <w:tabs>
          <w:tab w:val="left" w:pos="0"/>
        </w:tabs>
        <w:spacing w:after="120" w:line="240" w:lineRule="auto"/>
        <w:ind w:left="0" w:firstLine="0"/>
        <w:jc w:val="both"/>
        <w:rPr>
          <w:rFonts w:asciiTheme="minorHAnsi" w:hAnsiTheme="minorHAnsi" w:cstheme="minorHAnsi"/>
          <w:sz w:val="22"/>
          <w:szCs w:val="22"/>
        </w:rPr>
      </w:pPr>
      <w:r w:rsidRPr="001B3131">
        <w:rPr>
          <w:rFonts w:asciiTheme="minorHAnsi" w:hAnsiTheme="minorHAnsi" w:cstheme="minorHAnsi"/>
          <w:sz w:val="22"/>
          <w:szCs w:val="22"/>
        </w:rPr>
        <w:t>Para exercício do direito ao tratamento diferenciado, a licitante enquadrada como ME ou EPP deverá observar o procedimento descrito no item 5.1 e subitens sob pena de preclusão.</w:t>
      </w:r>
    </w:p>
    <w:p w14:paraId="24B57AC8" w14:textId="77777777" w:rsidR="001B3131" w:rsidRDefault="00C35B06" w:rsidP="00B64995">
      <w:pPr>
        <w:pStyle w:val="PargrafodaLista"/>
        <w:numPr>
          <w:ilvl w:val="1"/>
          <w:numId w:val="32"/>
        </w:numPr>
        <w:tabs>
          <w:tab w:val="left" w:pos="0"/>
        </w:tabs>
        <w:spacing w:after="120" w:line="240" w:lineRule="auto"/>
        <w:ind w:left="0" w:firstLine="0"/>
        <w:jc w:val="both"/>
        <w:rPr>
          <w:rFonts w:asciiTheme="minorHAnsi" w:hAnsiTheme="minorHAnsi" w:cstheme="minorHAnsi"/>
          <w:sz w:val="22"/>
          <w:szCs w:val="22"/>
        </w:rPr>
      </w:pPr>
      <w:r w:rsidRPr="001B3131">
        <w:rPr>
          <w:rFonts w:asciiTheme="minorHAnsi" w:hAnsiTheme="minorHAnsi" w:cstheme="minorHAnsi"/>
          <w:sz w:val="22"/>
          <w:szCs w:val="22"/>
        </w:rPr>
        <w:t>A licitante enquadrada como microempresa ou empresa de pequeno porte terá, nesta licitação, os seguintes tratamentos diferenciados e favorecidos:</w:t>
      </w:r>
    </w:p>
    <w:p w14:paraId="0919445E" w14:textId="77777777" w:rsidR="001B3131" w:rsidRDefault="00C35B06" w:rsidP="00B64995">
      <w:pPr>
        <w:pStyle w:val="PargrafodaLista"/>
        <w:numPr>
          <w:ilvl w:val="2"/>
          <w:numId w:val="32"/>
        </w:numPr>
        <w:tabs>
          <w:tab w:val="left" w:pos="0"/>
        </w:tabs>
        <w:spacing w:after="120" w:line="240" w:lineRule="auto"/>
        <w:ind w:left="0" w:firstLine="0"/>
        <w:jc w:val="both"/>
        <w:rPr>
          <w:rFonts w:asciiTheme="minorHAnsi" w:hAnsiTheme="minorHAnsi" w:cstheme="minorHAnsi"/>
          <w:sz w:val="22"/>
          <w:szCs w:val="22"/>
        </w:rPr>
      </w:pPr>
      <w:r w:rsidRPr="001B3131">
        <w:rPr>
          <w:rFonts w:asciiTheme="minorHAnsi" w:hAnsiTheme="minorHAnsi" w:cstheme="minorHAnsi"/>
          <w:sz w:val="22"/>
          <w:szCs w:val="22"/>
        </w:rPr>
        <w:t>Preferência de contratação por critério de desempate diferenciado, na forma do item 9.6.3 e subitens;</w:t>
      </w:r>
    </w:p>
    <w:p w14:paraId="508A0D72" w14:textId="77777777" w:rsidR="001B3131" w:rsidRDefault="00C35B06" w:rsidP="00B64995">
      <w:pPr>
        <w:pStyle w:val="PargrafodaLista"/>
        <w:numPr>
          <w:ilvl w:val="2"/>
          <w:numId w:val="32"/>
        </w:numPr>
        <w:tabs>
          <w:tab w:val="left" w:pos="0"/>
        </w:tabs>
        <w:spacing w:after="120" w:line="240" w:lineRule="auto"/>
        <w:ind w:left="0" w:firstLine="0"/>
        <w:jc w:val="both"/>
        <w:rPr>
          <w:rFonts w:asciiTheme="minorHAnsi" w:hAnsiTheme="minorHAnsi" w:cstheme="minorHAnsi"/>
          <w:sz w:val="22"/>
          <w:szCs w:val="22"/>
        </w:rPr>
      </w:pPr>
      <w:r w:rsidRPr="001B3131">
        <w:rPr>
          <w:rFonts w:asciiTheme="minorHAnsi" w:hAnsiTheme="minorHAnsi" w:cstheme="minorHAnsi"/>
          <w:sz w:val="22"/>
          <w:szCs w:val="22"/>
        </w:rPr>
        <w:t>Prazo diferenciado para apresentação dos documentos de regularidade fiscal.</w:t>
      </w:r>
    </w:p>
    <w:p w14:paraId="66DEB22B" w14:textId="77777777" w:rsidR="001B3131" w:rsidRDefault="00C35B06" w:rsidP="00B64995">
      <w:pPr>
        <w:pStyle w:val="PargrafodaLista"/>
        <w:numPr>
          <w:ilvl w:val="3"/>
          <w:numId w:val="32"/>
        </w:numPr>
        <w:tabs>
          <w:tab w:val="left" w:pos="0"/>
        </w:tabs>
        <w:spacing w:after="120" w:line="240" w:lineRule="auto"/>
        <w:ind w:left="0" w:firstLine="0"/>
        <w:jc w:val="both"/>
        <w:rPr>
          <w:rFonts w:asciiTheme="minorHAnsi" w:hAnsiTheme="minorHAnsi" w:cstheme="minorHAnsi"/>
          <w:sz w:val="22"/>
          <w:szCs w:val="22"/>
        </w:rPr>
      </w:pPr>
      <w:r w:rsidRPr="001B3131">
        <w:rPr>
          <w:rFonts w:asciiTheme="minorHAnsi" w:hAnsiTheme="minorHAnsi" w:cstheme="minorHAnsi"/>
          <w:sz w:val="22"/>
          <w:szCs w:val="22"/>
        </w:rPr>
        <w:t>No prazo diferenciado para apresentação dos documentos de regularidade fiscal, a licitante enquadrada como microempresa ou empresa de pequeno porte que apresentar esses documentos com algum tipo de restrição terá o prazo de 5 (cinco) dias úteis, contados da data de declaração do vencedor deste processo, para apresentá-los novamente já sem qualquer restrição.</w:t>
      </w:r>
    </w:p>
    <w:p w14:paraId="6259CE07" w14:textId="77777777" w:rsidR="001B3131" w:rsidRDefault="00C35B06" w:rsidP="00B64995">
      <w:pPr>
        <w:pStyle w:val="PargrafodaLista"/>
        <w:numPr>
          <w:ilvl w:val="3"/>
          <w:numId w:val="32"/>
        </w:numPr>
        <w:tabs>
          <w:tab w:val="left" w:pos="0"/>
        </w:tabs>
        <w:spacing w:after="120" w:line="240" w:lineRule="auto"/>
        <w:ind w:left="0" w:firstLine="0"/>
        <w:jc w:val="both"/>
        <w:rPr>
          <w:rFonts w:asciiTheme="minorHAnsi" w:hAnsiTheme="minorHAnsi" w:cstheme="minorHAnsi"/>
          <w:sz w:val="22"/>
          <w:szCs w:val="22"/>
        </w:rPr>
      </w:pPr>
      <w:r w:rsidRPr="001B3131">
        <w:rPr>
          <w:rFonts w:asciiTheme="minorHAnsi" w:hAnsiTheme="minorHAnsi" w:cstheme="minorHAnsi"/>
          <w:sz w:val="22"/>
          <w:szCs w:val="22"/>
        </w:rPr>
        <w:t>O prazo referido no item anterior poderá ser prorrogado por mais 05 (cinco) dias úteis, nos termos do art. 43, §1° da LC123/06, com redação determinada pela LC</w:t>
      </w:r>
      <w:r w:rsidR="000B5755" w:rsidRPr="001B3131">
        <w:rPr>
          <w:rFonts w:asciiTheme="minorHAnsi" w:hAnsiTheme="minorHAnsi" w:cstheme="minorHAnsi"/>
          <w:sz w:val="22"/>
          <w:szCs w:val="22"/>
        </w:rPr>
        <w:t xml:space="preserve"> </w:t>
      </w:r>
      <w:r w:rsidRPr="001B3131">
        <w:rPr>
          <w:rFonts w:asciiTheme="minorHAnsi" w:hAnsiTheme="minorHAnsi" w:cstheme="minorHAnsi"/>
          <w:sz w:val="22"/>
          <w:szCs w:val="22"/>
        </w:rPr>
        <w:t>147/2014.</w:t>
      </w:r>
    </w:p>
    <w:p w14:paraId="5E7FA12B" w14:textId="4FBF152B" w:rsidR="001B3131" w:rsidRDefault="00C35B06" w:rsidP="00B64995">
      <w:pPr>
        <w:pStyle w:val="PargrafodaLista"/>
        <w:numPr>
          <w:ilvl w:val="3"/>
          <w:numId w:val="32"/>
        </w:numPr>
        <w:tabs>
          <w:tab w:val="left" w:pos="0"/>
        </w:tabs>
        <w:spacing w:after="120" w:line="240" w:lineRule="auto"/>
        <w:ind w:left="0" w:firstLine="0"/>
        <w:jc w:val="both"/>
        <w:rPr>
          <w:rFonts w:asciiTheme="minorHAnsi" w:hAnsiTheme="minorHAnsi" w:cstheme="minorHAnsi"/>
          <w:sz w:val="22"/>
          <w:szCs w:val="22"/>
        </w:rPr>
      </w:pPr>
      <w:r w:rsidRPr="001B3131">
        <w:rPr>
          <w:rFonts w:asciiTheme="minorHAnsi" w:hAnsiTheme="minorHAnsi" w:cstheme="minorHAnsi"/>
          <w:sz w:val="22"/>
          <w:szCs w:val="22"/>
        </w:rPr>
        <w:t xml:space="preserve">Durante o decurso dos prazos referidos nos itens 15.3.2.1 e 15.3.2.2, a licitante enquadrada como microempresa ou empresa de pequeno porte que apresentar os documentos de regularidade fiscal com algum tipo de restrição será considerada </w:t>
      </w:r>
      <w:r w:rsidRPr="001B3131">
        <w:rPr>
          <w:rFonts w:asciiTheme="minorHAnsi" w:hAnsiTheme="minorHAnsi" w:cstheme="minorHAnsi"/>
          <w:b/>
          <w:sz w:val="22"/>
          <w:szCs w:val="22"/>
          <w:u w:val="single"/>
        </w:rPr>
        <w:t>HABILITADA</w:t>
      </w:r>
      <w:r w:rsidRPr="001B3131">
        <w:rPr>
          <w:rFonts w:asciiTheme="minorHAnsi" w:hAnsiTheme="minorHAnsi" w:cstheme="minorHAnsi"/>
          <w:sz w:val="22"/>
          <w:szCs w:val="22"/>
        </w:rPr>
        <w:t xml:space="preserve"> e permanecerá no processo, observando o disposto nos itens 1</w:t>
      </w:r>
      <w:r w:rsidR="001B3131">
        <w:rPr>
          <w:rFonts w:asciiTheme="minorHAnsi" w:hAnsiTheme="minorHAnsi" w:cstheme="minorHAnsi"/>
          <w:sz w:val="22"/>
          <w:szCs w:val="22"/>
        </w:rPr>
        <w:t>6</w:t>
      </w:r>
      <w:r w:rsidRPr="001B3131">
        <w:rPr>
          <w:rFonts w:asciiTheme="minorHAnsi" w:hAnsiTheme="minorHAnsi" w:cstheme="minorHAnsi"/>
          <w:sz w:val="22"/>
          <w:szCs w:val="22"/>
        </w:rPr>
        <w:t>.3.2.4 e 1</w:t>
      </w:r>
      <w:r w:rsidR="001B3131">
        <w:rPr>
          <w:rFonts w:asciiTheme="minorHAnsi" w:hAnsiTheme="minorHAnsi" w:cstheme="minorHAnsi"/>
          <w:sz w:val="22"/>
          <w:szCs w:val="22"/>
        </w:rPr>
        <w:t>6</w:t>
      </w:r>
      <w:r w:rsidRPr="001B3131">
        <w:rPr>
          <w:rFonts w:asciiTheme="minorHAnsi" w:hAnsiTheme="minorHAnsi" w:cstheme="minorHAnsi"/>
          <w:sz w:val="22"/>
          <w:szCs w:val="22"/>
        </w:rPr>
        <w:t>.3.2.5.</w:t>
      </w:r>
    </w:p>
    <w:p w14:paraId="4DB7A603" w14:textId="77777777" w:rsidR="001B3131" w:rsidRDefault="00C35B06" w:rsidP="00B64995">
      <w:pPr>
        <w:pStyle w:val="PargrafodaLista"/>
        <w:numPr>
          <w:ilvl w:val="2"/>
          <w:numId w:val="32"/>
        </w:numPr>
        <w:tabs>
          <w:tab w:val="left" w:pos="0"/>
        </w:tabs>
        <w:spacing w:after="120" w:line="240" w:lineRule="auto"/>
        <w:ind w:left="0" w:firstLine="0"/>
        <w:jc w:val="both"/>
        <w:rPr>
          <w:rFonts w:asciiTheme="minorHAnsi" w:hAnsiTheme="minorHAnsi" w:cstheme="minorHAnsi"/>
          <w:sz w:val="22"/>
          <w:szCs w:val="22"/>
        </w:rPr>
      </w:pPr>
      <w:r w:rsidRPr="001B3131">
        <w:rPr>
          <w:rFonts w:asciiTheme="minorHAnsi" w:hAnsiTheme="minorHAnsi" w:cstheme="minorHAnsi"/>
          <w:sz w:val="22"/>
          <w:szCs w:val="22"/>
        </w:rPr>
        <w:t xml:space="preserve">A licitante enquadrada como microempresa ou empresa de pequeno porte deverá apresentar no Envelope nº. 2 todos documentos de regularidade fiscal exigidos no edital, mesmo se houver algum tipo de restrição, sob pena de ser considerada </w:t>
      </w:r>
      <w:r w:rsidRPr="001B3131">
        <w:rPr>
          <w:rFonts w:asciiTheme="minorHAnsi" w:hAnsiTheme="minorHAnsi" w:cstheme="minorHAnsi"/>
          <w:b/>
          <w:sz w:val="22"/>
          <w:szCs w:val="22"/>
          <w:u w:val="single"/>
        </w:rPr>
        <w:t>INABILITADA</w:t>
      </w:r>
      <w:r w:rsidRPr="001B3131">
        <w:rPr>
          <w:rFonts w:asciiTheme="minorHAnsi" w:hAnsiTheme="minorHAnsi" w:cstheme="minorHAnsi"/>
          <w:sz w:val="22"/>
          <w:szCs w:val="22"/>
        </w:rPr>
        <w:t>.</w:t>
      </w:r>
    </w:p>
    <w:p w14:paraId="49320EC5" w14:textId="77777777" w:rsidR="001B3131" w:rsidRDefault="00C35B06" w:rsidP="00B64995">
      <w:pPr>
        <w:pStyle w:val="PargrafodaLista"/>
        <w:numPr>
          <w:ilvl w:val="3"/>
          <w:numId w:val="32"/>
        </w:numPr>
        <w:tabs>
          <w:tab w:val="left" w:pos="0"/>
        </w:tabs>
        <w:spacing w:after="120" w:line="240" w:lineRule="auto"/>
        <w:ind w:left="0" w:firstLine="0"/>
        <w:jc w:val="both"/>
        <w:rPr>
          <w:rFonts w:asciiTheme="minorHAnsi" w:hAnsiTheme="minorHAnsi" w:cstheme="minorHAnsi"/>
          <w:sz w:val="22"/>
          <w:szCs w:val="22"/>
        </w:rPr>
      </w:pPr>
      <w:r w:rsidRPr="001B3131">
        <w:rPr>
          <w:rFonts w:asciiTheme="minorHAnsi" w:hAnsiTheme="minorHAnsi" w:cstheme="minorHAnsi"/>
          <w:sz w:val="22"/>
          <w:szCs w:val="22"/>
        </w:rPr>
        <w:t>Findo os prazos referidos nos itens 1</w:t>
      </w:r>
      <w:r w:rsidR="001B3131" w:rsidRPr="001B3131">
        <w:rPr>
          <w:rFonts w:asciiTheme="minorHAnsi" w:hAnsiTheme="minorHAnsi" w:cstheme="minorHAnsi"/>
          <w:sz w:val="22"/>
          <w:szCs w:val="22"/>
        </w:rPr>
        <w:t>6</w:t>
      </w:r>
      <w:r w:rsidRPr="001B3131">
        <w:rPr>
          <w:rFonts w:asciiTheme="minorHAnsi" w:hAnsiTheme="minorHAnsi" w:cstheme="minorHAnsi"/>
          <w:sz w:val="22"/>
          <w:szCs w:val="22"/>
        </w:rPr>
        <w:t>.3.2.1 e 1</w:t>
      </w:r>
      <w:r w:rsidR="001B3131" w:rsidRPr="001B3131">
        <w:rPr>
          <w:rFonts w:asciiTheme="minorHAnsi" w:hAnsiTheme="minorHAnsi" w:cstheme="minorHAnsi"/>
          <w:sz w:val="22"/>
          <w:szCs w:val="22"/>
        </w:rPr>
        <w:t>6</w:t>
      </w:r>
      <w:r w:rsidRPr="001B3131">
        <w:rPr>
          <w:rFonts w:asciiTheme="minorHAnsi" w:hAnsiTheme="minorHAnsi" w:cstheme="minorHAnsi"/>
          <w:sz w:val="22"/>
          <w:szCs w:val="22"/>
        </w:rPr>
        <w:t xml:space="preserve">.3.2.2, a licitante enquadrada como microempresa ou empresa de pequeno porte que não apresentar os documentos de regularidade fiscal exigidos neste edital já sem qualquer restrição será considerada </w:t>
      </w:r>
      <w:r w:rsidRPr="001B3131">
        <w:rPr>
          <w:rFonts w:asciiTheme="minorHAnsi" w:hAnsiTheme="minorHAnsi" w:cstheme="minorHAnsi"/>
          <w:b/>
          <w:sz w:val="22"/>
          <w:szCs w:val="22"/>
          <w:u w:val="single"/>
        </w:rPr>
        <w:t>INABILITADA</w:t>
      </w:r>
      <w:r w:rsidRPr="001B3131">
        <w:rPr>
          <w:rFonts w:asciiTheme="minorHAnsi" w:hAnsiTheme="minorHAnsi" w:cstheme="minorHAnsi"/>
          <w:sz w:val="22"/>
          <w:szCs w:val="22"/>
        </w:rPr>
        <w:t xml:space="preserve"> e perderá o direito de contratar com o </w:t>
      </w:r>
      <w:r w:rsidR="00005775" w:rsidRPr="001B3131">
        <w:rPr>
          <w:rFonts w:asciiTheme="minorHAnsi" w:hAnsiTheme="minorHAnsi" w:cstheme="minorHAnsi"/>
          <w:sz w:val="22"/>
          <w:szCs w:val="22"/>
        </w:rPr>
        <w:t>município</w:t>
      </w:r>
      <w:r w:rsidRPr="001B3131">
        <w:rPr>
          <w:rFonts w:asciiTheme="minorHAnsi" w:hAnsiTheme="minorHAnsi" w:cstheme="minorHAnsi"/>
          <w:sz w:val="22"/>
          <w:szCs w:val="22"/>
        </w:rPr>
        <w:t xml:space="preserve"> o objeto desta licitação.</w:t>
      </w:r>
    </w:p>
    <w:p w14:paraId="68450F76" w14:textId="77777777" w:rsidR="001B3131" w:rsidRDefault="00C35B06" w:rsidP="00B64995">
      <w:pPr>
        <w:pStyle w:val="PargrafodaLista"/>
        <w:numPr>
          <w:ilvl w:val="3"/>
          <w:numId w:val="32"/>
        </w:numPr>
        <w:tabs>
          <w:tab w:val="left" w:pos="0"/>
        </w:tabs>
        <w:spacing w:after="120" w:line="240" w:lineRule="auto"/>
        <w:ind w:left="0" w:firstLine="0"/>
        <w:jc w:val="both"/>
        <w:rPr>
          <w:rFonts w:asciiTheme="minorHAnsi" w:hAnsiTheme="minorHAnsi" w:cstheme="minorHAnsi"/>
          <w:sz w:val="22"/>
          <w:szCs w:val="22"/>
        </w:rPr>
      </w:pPr>
      <w:r w:rsidRPr="001B3131">
        <w:rPr>
          <w:rFonts w:asciiTheme="minorHAnsi" w:hAnsiTheme="minorHAnsi" w:cstheme="minorHAnsi"/>
          <w:sz w:val="22"/>
          <w:szCs w:val="22"/>
        </w:rPr>
        <w:t xml:space="preserve">Na ocorrência do disposto no item anterior, </w:t>
      </w:r>
      <w:r w:rsidR="00005775" w:rsidRPr="001B3131">
        <w:rPr>
          <w:rFonts w:asciiTheme="minorHAnsi" w:hAnsiTheme="minorHAnsi" w:cstheme="minorHAnsi"/>
          <w:sz w:val="22"/>
          <w:szCs w:val="22"/>
        </w:rPr>
        <w:t>o município poderá</w:t>
      </w:r>
      <w:r w:rsidRPr="001B3131">
        <w:rPr>
          <w:rFonts w:asciiTheme="minorHAnsi" w:hAnsiTheme="minorHAnsi" w:cstheme="minorHAnsi"/>
          <w:sz w:val="22"/>
          <w:szCs w:val="22"/>
        </w:rPr>
        <w:t>:</w:t>
      </w:r>
    </w:p>
    <w:p w14:paraId="1360668D" w14:textId="77777777" w:rsidR="001B3131" w:rsidRDefault="00C35B06" w:rsidP="00B64995">
      <w:pPr>
        <w:pStyle w:val="PargrafodaLista"/>
        <w:numPr>
          <w:ilvl w:val="4"/>
          <w:numId w:val="32"/>
        </w:numPr>
        <w:tabs>
          <w:tab w:val="left" w:pos="0"/>
        </w:tabs>
        <w:spacing w:after="120" w:line="240" w:lineRule="auto"/>
        <w:ind w:left="0" w:firstLine="0"/>
        <w:jc w:val="both"/>
        <w:rPr>
          <w:rFonts w:asciiTheme="minorHAnsi" w:hAnsiTheme="minorHAnsi" w:cstheme="minorHAnsi"/>
          <w:sz w:val="22"/>
          <w:szCs w:val="22"/>
        </w:rPr>
      </w:pPr>
      <w:r w:rsidRPr="001B3131">
        <w:rPr>
          <w:rFonts w:asciiTheme="minorHAnsi" w:hAnsiTheme="minorHAnsi" w:cstheme="minorHAnsi"/>
          <w:sz w:val="22"/>
          <w:szCs w:val="22"/>
        </w:rPr>
        <w:t>Convocar as licitantes remanescentes na ordem de classificação observando as exigências deste Edital;</w:t>
      </w:r>
    </w:p>
    <w:p w14:paraId="305C166D" w14:textId="43F46F58" w:rsidR="00E5564F" w:rsidRPr="001B3131" w:rsidRDefault="00C35B06" w:rsidP="00B64995">
      <w:pPr>
        <w:pStyle w:val="PargrafodaLista"/>
        <w:numPr>
          <w:ilvl w:val="4"/>
          <w:numId w:val="32"/>
        </w:numPr>
        <w:tabs>
          <w:tab w:val="left" w:pos="0"/>
        </w:tabs>
        <w:spacing w:after="120" w:line="240" w:lineRule="auto"/>
        <w:ind w:left="0" w:firstLine="0"/>
        <w:jc w:val="both"/>
        <w:rPr>
          <w:rFonts w:asciiTheme="minorHAnsi" w:hAnsiTheme="minorHAnsi" w:cstheme="minorHAnsi"/>
          <w:sz w:val="22"/>
          <w:szCs w:val="22"/>
        </w:rPr>
      </w:pPr>
      <w:r w:rsidRPr="001B3131">
        <w:rPr>
          <w:rFonts w:asciiTheme="minorHAnsi" w:hAnsiTheme="minorHAnsi" w:cstheme="minorHAnsi"/>
          <w:sz w:val="22"/>
          <w:szCs w:val="22"/>
        </w:rPr>
        <w:t>Revogar o presente processo licitatório.</w:t>
      </w:r>
    </w:p>
    <w:p w14:paraId="0CFD8685" w14:textId="77777777" w:rsidR="00EF1294" w:rsidRPr="00EF1294" w:rsidRDefault="00EF1294" w:rsidP="00B64995">
      <w:pPr>
        <w:pStyle w:val="PargrafodaLista"/>
        <w:numPr>
          <w:ilvl w:val="0"/>
          <w:numId w:val="19"/>
        </w:numPr>
        <w:tabs>
          <w:tab w:val="left" w:pos="0"/>
        </w:tabs>
        <w:spacing w:before="240" w:after="120" w:line="240" w:lineRule="auto"/>
        <w:ind w:left="0" w:firstLine="0"/>
        <w:contextualSpacing w:val="0"/>
        <w:jc w:val="both"/>
        <w:rPr>
          <w:rFonts w:asciiTheme="minorHAnsi" w:hAnsiTheme="minorHAnsi" w:cstheme="minorHAnsi"/>
          <w:b/>
          <w:bCs/>
          <w:vanish/>
          <w:sz w:val="22"/>
          <w:szCs w:val="22"/>
        </w:rPr>
      </w:pPr>
    </w:p>
    <w:p w14:paraId="25DF87D2" w14:textId="77777777" w:rsidR="00EF1294" w:rsidRPr="00EF1294" w:rsidRDefault="00EF1294" w:rsidP="00B64995">
      <w:pPr>
        <w:pStyle w:val="PargrafodaLista"/>
        <w:numPr>
          <w:ilvl w:val="0"/>
          <w:numId w:val="19"/>
        </w:numPr>
        <w:tabs>
          <w:tab w:val="left" w:pos="0"/>
        </w:tabs>
        <w:spacing w:before="240" w:after="120" w:line="240" w:lineRule="auto"/>
        <w:ind w:left="0" w:firstLine="0"/>
        <w:contextualSpacing w:val="0"/>
        <w:jc w:val="both"/>
        <w:rPr>
          <w:rFonts w:asciiTheme="minorHAnsi" w:hAnsiTheme="minorHAnsi" w:cstheme="minorHAnsi"/>
          <w:b/>
          <w:bCs/>
          <w:vanish/>
          <w:sz w:val="22"/>
          <w:szCs w:val="22"/>
        </w:rPr>
      </w:pPr>
    </w:p>
    <w:p w14:paraId="06397E11" w14:textId="77777777" w:rsidR="00EF1294" w:rsidRPr="00EF1294" w:rsidRDefault="00EF1294" w:rsidP="00B64995">
      <w:pPr>
        <w:pStyle w:val="PargrafodaLista"/>
        <w:numPr>
          <w:ilvl w:val="0"/>
          <w:numId w:val="19"/>
        </w:numPr>
        <w:tabs>
          <w:tab w:val="left" w:pos="0"/>
        </w:tabs>
        <w:spacing w:before="240" w:after="120" w:line="240" w:lineRule="auto"/>
        <w:ind w:left="0" w:firstLine="0"/>
        <w:contextualSpacing w:val="0"/>
        <w:jc w:val="both"/>
        <w:rPr>
          <w:rFonts w:asciiTheme="minorHAnsi" w:hAnsiTheme="minorHAnsi" w:cstheme="minorHAnsi"/>
          <w:b/>
          <w:bCs/>
          <w:vanish/>
          <w:sz w:val="22"/>
          <w:szCs w:val="22"/>
        </w:rPr>
      </w:pPr>
    </w:p>
    <w:p w14:paraId="7482F77C" w14:textId="77777777" w:rsidR="00EF1294" w:rsidRPr="00EF1294" w:rsidRDefault="00EF1294" w:rsidP="00B64995">
      <w:pPr>
        <w:pStyle w:val="PargrafodaLista"/>
        <w:numPr>
          <w:ilvl w:val="0"/>
          <w:numId w:val="27"/>
        </w:numPr>
        <w:tabs>
          <w:tab w:val="left" w:pos="0"/>
        </w:tabs>
        <w:spacing w:after="120" w:line="240" w:lineRule="auto"/>
        <w:contextualSpacing w:val="0"/>
        <w:jc w:val="both"/>
        <w:rPr>
          <w:rFonts w:asciiTheme="minorHAnsi" w:hAnsiTheme="minorHAnsi" w:cstheme="minorHAnsi"/>
          <w:vanish/>
          <w:sz w:val="22"/>
          <w:szCs w:val="22"/>
        </w:rPr>
      </w:pPr>
    </w:p>
    <w:p w14:paraId="18894843" w14:textId="77777777" w:rsidR="00EF1294" w:rsidRPr="00EF1294" w:rsidRDefault="00EF1294" w:rsidP="00B64995">
      <w:pPr>
        <w:pStyle w:val="PargrafodaLista"/>
        <w:numPr>
          <w:ilvl w:val="0"/>
          <w:numId w:val="27"/>
        </w:numPr>
        <w:tabs>
          <w:tab w:val="left" w:pos="0"/>
        </w:tabs>
        <w:spacing w:after="120" w:line="240" w:lineRule="auto"/>
        <w:contextualSpacing w:val="0"/>
        <w:jc w:val="both"/>
        <w:rPr>
          <w:rFonts w:asciiTheme="minorHAnsi" w:hAnsiTheme="minorHAnsi" w:cstheme="minorHAnsi"/>
          <w:vanish/>
          <w:sz w:val="22"/>
          <w:szCs w:val="22"/>
        </w:rPr>
      </w:pPr>
    </w:p>
    <w:p w14:paraId="230BC950" w14:textId="77777777" w:rsidR="001B3131" w:rsidRPr="001B3131" w:rsidRDefault="001B3131" w:rsidP="00B64995">
      <w:pPr>
        <w:pStyle w:val="PargrafodaLista"/>
        <w:numPr>
          <w:ilvl w:val="0"/>
          <w:numId w:val="20"/>
        </w:numPr>
        <w:tabs>
          <w:tab w:val="left" w:pos="0"/>
        </w:tabs>
        <w:spacing w:after="120" w:line="240" w:lineRule="auto"/>
        <w:ind w:left="0" w:firstLine="0"/>
        <w:contextualSpacing w:val="0"/>
        <w:jc w:val="both"/>
        <w:rPr>
          <w:rFonts w:asciiTheme="minorHAnsi" w:hAnsiTheme="minorHAnsi" w:cstheme="minorHAnsi"/>
          <w:b/>
          <w:vanish/>
          <w:sz w:val="22"/>
          <w:szCs w:val="22"/>
        </w:rPr>
      </w:pPr>
    </w:p>
    <w:p w14:paraId="507F8B86" w14:textId="77777777" w:rsidR="001B3131" w:rsidRPr="001B3131" w:rsidRDefault="001B3131" w:rsidP="00B64995">
      <w:pPr>
        <w:pStyle w:val="PargrafodaLista"/>
        <w:numPr>
          <w:ilvl w:val="0"/>
          <w:numId w:val="20"/>
        </w:numPr>
        <w:tabs>
          <w:tab w:val="left" w:pos="0"/>
        </w:tabs>
        <w:spacing w:after="120" w:line="240" w:lineRule="auto"/>
        <w:ind w:left="0" w:firstLine="0"/>
        <w:contextualSpacing w:val="0"/>
        <w:jc w:val="both"/>
        <w:rPr>
          <w:rFonts w:asciiTheme="minorHAnsi" w:hAnsiTheme="minorHAnsi" w:cstheme="minorHAnsi"/>
          <w:b/>
          <w:vanish/>
          <w:sz w:val="22"/>
          <w:szCs w:val="22"/>
        </w:rPr>
      </w:pPr>
    </w:p>
    <w:p w14:paraId="04A15D53" w14:textId="77777777" w:rsidR="00060C31" w:rsidRPr="00060C31" w:rsidRDefault="00060C31" w:rsidP="00B64995">
      <w:pPr>
        <w:pStyle w:val="PargrafodaLista"/>
        <w:numPr>
          <w:ilvl w:val="0"/>
          <w:numId w:val="7"/>
        </w:numPr>
        <w:tabs>
          <w:tab w:val="left" w:pos="0"/>
        </w:tabs>
        <w:spacing w:after="120" w:line="240" w:lineRule="auto"/>
        <w:ind w:left="0" w:right="34" w:firstLine="0"/>
        <w:contextualSpacing w:val="0"/>
        <w:rPr>
          <w:rFonts w:asciiTheme="minorHAnsi" w:hAnsiTheme="minorHAnsi" w:cstheme="minorHAnsi"/>
          <w:b/>
          <w:vanish/>
          <w:color w:val="000000" w:themeColor="text1"/>
          <w:sz w:val="22"/>
          <w:szCs w:val="22"/>
        </w:rPr>
      </w:pPr>
    </w:p>
    <w:p w14:paraId="3FC7F608" w14:textId="7F33E33B" w:rsidR="009A54B7" w:rsidRPr="000651CE" w:rsidRDefault="009A54B7" w:rsidP="00442204">
      <w:pPr>
        <w:pStyle w:val="PargrafodaLista"/>
        <w:numPr>
          <w:ilvl w:val="0"/>
          <w:numId w:val="7"/>
        </w:numPr>
        <w:tabs>
          <w:tab w:val="left" w:pos="0"/>
        </w:tabs>
        <w:spacing w:before="240" w:after="120" w:line="240" w:lineRule="auto"/>
        <w:ind w:left="0" w:right="34" w:firstLine="0"/>
        <w:contextualSpacing w:val="0"/>
        <w:rPr>
          <w:rFonts w:asciiTheme="minorHAnsi" w:hAnsiTheme="minorHAnsi" w:cstheme="minorHAnsi"/>
          <w:color w:val="000000" w:themeColor="text1"/>
          <w:sz w:val="22"/>
          <w:szCs w:val="22"/>
        </w:rPr>
      </w:pPr>
      <w:r w:rsidRPr="000651CE">
        <w:rPr>
          <w:rFonts w:asciiTheme="minorHAnsi" w:hAnsiTheme="minorHAnsi" w:cstheme="minorHAnsi"/>
          <w:b/>
          <w:color w:val="000000" w:themeColor="text1"/>
          <w:sz w:val="22"/>
          <w:szCs w:val="22"/>
        </w:rPr>
        <w:t xml:space="preserve">DA FRAUDE E CORRUPÇÃO </w:t>
      </w:r>
    </w:p>
    <w:p w14:paraId="75365922" w14:textId="0BC5570A" w:rsidR="009A54B7" w:rsidRPr="000651CE" w:rsidRDefault="009A54B7" w:rsidP="00B64995">
      <w:pPr>
        <w:pStyle w:val="PargrafodaLista"/>
        <w:numPr>
          <w:ilvl w:val="1"/>
          <w:numId w:val="7"/>
        </w:numPr>
        <w:tabs>
          <w:tab w:val="left" w:pos="0"/>
        </w:tabs>
        <w:spacing w:after="120" w:line="240" w:lineRule="auto"/>
        <w:ind w:left="-5" w:right="34" w:firstLine="0"/>
        <w:contextualSpacing w:val="0"/>
        <w:jc w:val="both"/>
        <w:rPr>
          <w:rFonts w:asciiTheme="minorHAnsi" w:hAnsiTheme="minorHAnsi" w:cstheme="minorHAnsi"/>
          <w:color w:val="000000" w:themeColor="text1"/>
          <w:sz w:val="22"/>
          <w:szCs w:val="22"/>
        </w:rPr>
      </w:pPr>
      <w:r w:rsidRPr="000651CE">
        <w:rPr>
          <w:rFonts w:asciiTheme="minorHAnsi" w:hAnsiTheme="minorHAnsi" w:cstheme="minorHAnsi"/>
          <w:color w:val="000000" w:themeColor="text1"/>
          <w:sz w:val="22"/>
          <w:szCs w:val="22"/>
        </w:rPr>
        <w:t xml:space="preserve">O Município de exige que os licitantes/contratados, observem o mais alto padrão de ética durante a licitação e execução dos contratos. Em consequência desta política, define, com os propósitos dessa disposição, os seguintes termos:  </w:t>
      </w:r>
    </w:p>
    <w:p w14:paraId="41067173" w14:textId="77777777" w:rsidR="009A54B7" w:rsidRPr="000651CE" w:rsidRDefault="009A54B7" w:rsidP="00B64995">
      <w:pPr>
        <w:pStyle w:val="PargrafodaLista"/>
        <w:numPr>
          <w:ilvl w:val="0"/>
          <w:numId w:val="6"/>
        </w:numPr>
        <w:tabs>
          <w:tab w:val="left" w:pos="0"/>
        </w:tabs>
        <w:spacing w:after="120" w:line="240" w:lineRule="auto"/>
        <w:ind w:left="-5" w:right="34" w:firstLine="0"/>
        <w:contextualSpacing w:val="0"/>
        <w:rPr>
          <w:rFonts w:asciiTheme="minorHAnsi" w:hAnsiTheme="minorHAnsi" w:cstheme="minorHAnsi"/>
          <w:vanish/>
          <w:color w:val="000000" w:themeColor="text1"/>
          <w:sz w:val="22"/>
          <w:szCs w:val="22"/>
        </w:rPr>
      </w:pPr>
    </w:p>
    <w:p w14:paraId="2F3B2B9C" w14:textId="77777777" w:rsidR="009A54B7" w:rsidRPr="000651CE" w:rsidRDefault="009A54B7" w:rsidP="00B64995">
      <w:pPr>
        <w:pStyle w:val="PargrafodaLista"/>
        <w:numPr>
          <w:ilvl w:val="0"/>
          <w:numId w:val="6"/>
        </w:numPr>
        <w:tabs>
          <w:tab w:val="left" w:pos="0"/>
        </w:tabs>
        <w:spacing w:after="120" w:line="240" w:lineRule="auto"/>
        <w:ind w:left="-5" w:right="34" w:firstLine="0"/>
        <w:contextualSpacing w:val="0"/>
        <w:rPr>
          <w:rFonts w:asciiTheme="minorHAnsi" w:hAnsiTheme="minorHAnsi" w:cstheme="minorHAnsi"/>
          <w:vanish/>
          <w:color w:val="000000" w:themeColor="text1"/>
          <w:sz w:val="22"/>
          <w:szCs w:val="22"/>
        </w:rPr>
      </w:pPr>
    </w:p>
    <w:p w14:paraId="0C04C98E" w14:textId="77777777" w:rsidR="009A54B7" w:rsidRPr="000651CE" w:rsidRDefault="009A54B7" w:rsidP="00B64995">
      <w:pPr>
        <w:pStyle w:val="PargrafodaLista"/>
        <w:numPr>
          <w:ilvl w:val="0"/>
          <w:numId w:val="6"/>
        </w:numPr>
        <w:tabs>
          <w:tab w:val="left" w:pos="0"/>
        </w:tabs>
        <w:spacing w:after="120" w:line="240" w:lineRule="auto"/>
        <w:ind w:left="-5" w:right="34" w:firstLine="0"/>
        <w:contextualSpacing w:val="0"/>
        <w:rPr>
          <w:rFonts w:asciiTheme="minorHAnsi" w:hAnsiTheme="minorHAnsi" w:cstheme="minorHAnsi"/>
          <w:vanish/>
          <w:color w:val="000000" w:themeColor="text1"/>
          <w:sz w:val="22"/>
          <w:szCs w:val="22"/>
        </w:rPr>
      </w:pPr>
    </w:p>
    <w:p w14:paraId="2EB503CF" w14:textId="77777777" w:rsidR="009A54B7" w:rsidRPr="000651CE" w:rsidRDefault="009A54B7" w:rsidP="00B64995">
      <w:pPr>
        <w:pStyle w:val="PargrafodaLista"/>
        <w:numPr>
          <w:ilvl w:val="0"/>
          <w:numId w:val="6"/>
        </w:numPr>
        <w:tabs>
          <w:tab w:val="left" w:pos="0"/>
        </w:tabs>
        <w:spacing w:after="120" w:line="240" w:lineRule="auto"/>
        <w:ind w:left="-5" w:right="34" w:firstLine="0"/>
        <w:contextualSpacing w:val="0"/>
        <w:rPr>
          <w:rFonts w:asciiTheme="minorHAnsi" w:hAnsiTheme="minorHAnsi" w:cstheme="minorHAnsi"/>
          <w:vanish/>
          <w:color w:val="000000" w:themeColor="text1"/>
          <w:sz w:val="22"/>
          <w:szCs w:val="22"/>
        </w:rPr>
      </w:pPr>
    </w:p>
    <w:p w14:paraId="715FF104" w14:textId="77777777" w:rsidR="009A54B7" w:rsidRPr="000651CE" w:rsidRDefault="009A54B7" w:rsidP="00B64995">
      <w:pPr>
        <w:pStyle w:val="PargrafodaLista"/>
        <w:numPr>
          <w:ilvl w:val="0"/>
          <w:numId w:val="6"/>
        </w:numPr>
        <w:tabs>
          <w:tab w:val="left" w:pos="0"/>
        </w:tabs>
        <w:spacing w:after="120" w:line="240" w:lineRule="auto"/>
        <w:ind w:left="-5" w:right="34" w:firstLine="0"/>
        <w:contextualSpacing w:val="0"/>
        <w:rPr>
          <w:rFonts w:asciiTheme="minorHAnsi" w:hAnsiTheme="minorHAnsi" w:cstheme="minorHAnsi"/>
          <w:vanish/>
          <w:color w:val="000000" w:themeColor="text1"/>
          <w:sz w:val="22"/>
          <w:szCs w:val="22"/>
        </w:rPr>
      </w:pPr>
    </w:p>
    <w:p w14:paraId="08AE17F9" w14:textId="77777777" w:rsidR="009A54B7" w:rsidRPr="000651CE" w:rsidRDefault="009A54B7" w:rsidP="00B64995">
      <w:pPr>
        <w:pStyle w:val="PargrafodaLista"/>
        <w:numPr>
          <w:ilvl w:val="0"/>
          <w:numId w:val="6"/>
        </w:numPr>
        <w:tabs>
          <w:tab w:val="left" w:pos="0"/>
        </w:tabs>
        <w:spacing w:after="120" w:line="240" w:lineRule="auto"/>
        <w:ind w:left="-5" w:right="34" w:firstLine="0"/>
        <w:contextualSpacing w:val="0"/>
        <w:rPr>
          <w:rFonts w:asciiTheme="minorHAnsi" w:hAnsiTheme="minorHAnsi" w:cstheme="minorHAnsi"/>
          <w:vanish/>
          <w:color w:val="000000" w:themeColor="text1"/>
          <w:sz w:val="22"/>
          <w:szCs w:val="22"/>
        </w:rPr>
      </w:pPr>
    </w:p>
    <w:p w14:paraId="19DA6621" w14:textId="77777777" w:rsidR="009A54B7" w:rsidRPr="000651CE" w:rsidRDefault="009A54B7" w:rsidP="00B64995">
      <w:pPr>
        <w:pStyle w:val="PargrafodaLista"/>
        <w:numPr>
          <w:ilvl w:val="1"/>
          <w:numId w:val="6"/>
        </w:numPr>
        <w:tabs>
          <w:tab w:val="left" w:pos="0"/>
        </w:tabs>
        <w:spacing w:after="120" w:line="240" w:lineRule="auto"/>
        <w:ind w:left="-5" w:right="34" w:firstLine="0"/>
        <w:contextualSpacing w:val="0"/>
        <w:rPr>
          <w:rFonts w:asciiTheme="minorHAnsi" w:hAnsiTheme="minorHAnsi" w:cstheme="minorHAnsi"/>
          <w:vanish/>
          <w:color w:val="000000" w:themeColor="text1"/>
          <w:sz w:val="22"/>
          <w:szCs w:val="22"/>
        </w:rPr>
      </w:pPr>
    </w:p>
    <w:p w14:paraId="6A8CBC14" w14:textId="4D38583B" w:rsidR="009A54B7" w:rsidRPr="000651CE" w:rsidRDefault="009A54B7" w:rsidP="00B64995">
      <w:pPr>
        <w:pStyle w:val="PargrafodaLista"/>
        <w:numPr>
          <w:ilvl w:val="2"/>
          <w:numId w:val="7"/>
        </w:numPr>
        <w:tabs>
          <w:tab w:val="left" w:pos="0"/>
        </w:tabs>
        <w:spacing w:after="120" w:line="240" w:lineRule="auto"/>
        <w:ind w:left="0" w:right="34" w:firstLine="0"/>
        <w:rPr>
          <w:rFonts w:asciiTheme="minorHAnsi" w:hAnsiTheme="minorHAnsi" w:cstheme="minorHAnsi"/>
          <w:color w:val="000000" w:themeColor="text1"/>
          <w:sz w:val="22"/>
          <w:szCs w:val="22"/>
        </w:rPr>
      </w:pPr>
      <w:r w:rsidRPr="000651CE">
        <w:rPr>
          <w:rFonts w:asciiTheme="minorHAnsi" w:hAnsiTheme="minorHAnsi" w:cstheme="minorHAnsi"/>
          <w:color w:val="000000" w:themeColor="text1"/>
          <w:sz w:val="22"/>
          <w:szCs w:val="22"/>
        </w:rPr>
        <w:t xml:space="preserve">“prática corrupta” significa a oferta, a doação, o recebimento ou a solicitação de qualquer coisa de valor para influenciar a ação de um funcionário público no processo de licitação ou execução do Contrato; </w:t>
      </w:r>
    </w:p>
    <w:p w14:paraId="34183F08" w14:textId="77777777" w:rsidR="009A54B7" w:rsidRPr="000651CE" w:rsidRDefault="009A54B7" w:rsidP="00B64995">
      <w:pPr>
        <w:pStyle w:val="PargrafodaLista"/>
        <w:numPr>
          <w:ilvl w:val="2"/>
          <w:numId w:val="7"/>
        </w:numPr>
        <w:tabs>
          <w:tab w:val="left" w:pos="0"/>
        </w:tabs>
        <w:spacing w:after="120" w:line="240" w:lineRule="auto"/>
        <w:ind w:left="-5" w:right="34" w:firstLine="0"/>
        <w:contextualSpacing w:val="0"/>
        <w:rPr>
          <w:rFonts w:asciiTheme="minorHAnsi" w:hAnsiTheme="minorHAnsi" w:cstheme="minorHAnsi"/>
          <w:color w:val="000000" w:themeColor="text1"/>
          <w:sz w:val="22"/>
          <w:szCs w:val="22"/>
        </w:rPr>
      </w:pPr>
      <w:r w:rsidRPr="000651CE">
        <w:rPr>
          <w:rFonts w:asciiTheme="minorHAnsi" w:hAnsiTheme="minorHAnsi" w:cstheme="minorHAnsi"/>
          <w:color w:val="000000" w:themeColor="text1"/>
          <w:sz w:val="22"/>
          <w:szCs w:val="22"/>
        </w:rPr>
        <w:t>“prática fraudulenta” significa a deturpação dos fatos a fim de influenciar um processo de licitação ou a execução de um Contrato em detrimento do Contratante;</w:t>
      </w:r>
    </w:p>
    <w:p w14:paraId="2136E1BC" w14:textId="77777777" w:rsidR="009A54B7" w:rsidRPr="000651CE" w:rsidRDefault="009A54B7" w:rsidP="00B64995">
      <w:pPr>
        <w:pStyle w:val="PargrafodaLista"/>
        <w:numPr>
          <w:ilvl w:val="2"/>
          <w:numId w:val="7"/>
        </w:numPr>
        <w:tabs>
          <w:tab w:val="left" w:pos="0"/>
        </w:tabs>
        <w:spacing w:after="120" w:line="240" w:lineRule="auto"/>
        <w:ind w:left="-5" w:right="34" w:firstLine="0"/>
        <w:contextualSpacing w:val="0"/>
        <w:rPr>
          <w:rFonts w:asciiTheme="minorHAnsi" w:hAnsiTheme="minorHAnsi" w:cstheme="minorHAnsi"/>
          <w:color w:val="000000" w:themeColor="text1"/>
          <w:sz w:val="22"/>
          <w:szCs w:val="22"/>
        </w:rPr>
      </w:pPr>
      <w:r w:rsidRPr="000651CE">
        <w:rPr>
          <w:rFonts w:asciiTheme="minorHAnsi" w:hAnsiTheme="minorHAnsi" w:cstheme="minorHAnsi"/>
          <w:color w:val="000000" w:themeColor="text1"/>
          <w:sz w:val="22"/>
          <w:szCs w:val="22"/>
        </w:rPr>
        <w:t xml:space="preserve">“prática conspiratória” significa um esquema ou arranjo entre os concorrentes (antes ou após a apresentação da proposta) com ou sem conhecimento do Contratante, destinado a estabelecer os preços das propostas a níveis artificiais não competitivos e privar o Contratante dos benefícios da competição livre e aberta; </w:t>
      </w:r>
    </w:p>
    <w:p w14:paraId="517EBC3E" w14:textId="77777777" w:rsidR="009A54B7" w:rsidRPr="000651CE" w:rsidRDefault="009A54B7" w:rsidP="00B64995">
      <w:pPr>
        <w:pStyle w:val="PargrafodaLista"/>
        <w:numPr>
          <w:ilvl w:val="2"/>
          <w:numId w:val="7"/>
        </w:numPr>
        <w:tabs>
          <w:tab w:val="left" w:pos="0"/>
        </w:tabs>
        <w:spacing w:after="120" w:line="240" w:lineRule="auto"/>
        <w:ind w:left="-5" w:right="34" w:firstLine="0"/>
        <w:contextualSpacing w:val="0"/>
        <w:rPr>
          <w:rFonts w:asciiTheme="minorHAnsi" w:hAnsiTheme="minorHAnsi" w:cstheme="minorHAnsi"/>
          <w:color w:val="000000" w:themeColor="text1"/>
          <w:sz w:val="22"/>
          <w:szCs w:val="22"/>
        </w:rPr>
      </w:pPr>
      <w:r w:rsidRPr="000651CE">
        <w:rPr>
          <w:rFonts w:asciiTheme="minorHAnsi" w:hAnsiTheme="minorHAnsi" w:cstheme="minorHAnsi"/>
          <w:color w:val="000000" w:themeColor="text1"/>
          <w:sz w:val="22"/>
          <w:szCs w:val="22"/>
        </w:rPr>
        <w:t xml:space="preserve">“prática coercitiva” significa prejudicar ou ameaçar prejudicar, diretamente ou indiretamente, pessoas ou suas propriedades a fim de influenciar a participação delas no processo de licitação ou afetar a execução de um contrato; </w:t>
      </w:r>
    </w:p>
    <w:p w14:paraId="0608734A" w14:textId="77777777" w:rsidR="009A54B7" w:rsidRPr="000651CE" w:rsidRDefault="009A54B7" w:rsidP="00B64995">
      <w:pPr>
        <w:pStyle w:val="PargrafodaLista"/>
        <w:numPr>
          <w:ilvl w:val="2"/>
          <w:numId w:val="7"/>
        </w:numPr>
        <w:tabs>
          <w:tab w:val="left" w:pos="0"/>
        </w:tabs>
        <w:spacing w:after="120" w:line="240" w:lineRule="auto"/>
        <w:ind w:left="-5" w:right="34" w:firstLine="0"/>
        <w:contextualSpacing w:val="0"/>
        <w:rPr>
          <w:rFonts w:asciiTheme="minorHAnsi" w:hAnsiTheme="minorHAnsi" w:cstheme="minorHAnsi"/>
          <w:color w:val="000000" w:themeColor="text1"/>
          <w:sz w:val="22"/>
          <w:szCs w:val="22"/>
        </w:rPr>
      </w:pPr>
      <w:r w:rsidRPr="000651CE">
        <w:rPr>
          <w:rFonts w:asciiTheme="minorHAnsi" w:hAnsiTheme="minorHAnsi" w:cstheme="minorHAnsi"/>
          <w:color w:val="000000" w:themeColor="text1"/>
          <w:sz w:val="22"/>
          <w:szCs w:val="22"/>
        </w:rPr>
        <w:t xml:space="preserve">“prática obstrutiva” significa: </w:t>
      </w:r>
    </w:p>
    <w:p w14:paraId="0D3B8C6B" w14:textId="426D7DAB" w:rsidR="009A54B7" w:rsidRPr="000651CE" w:rsidRDefault="00976921" w:rsidP="00B64995">
      <w:pPr>
        <w:pStyle w:val="PargrafodaLista"/>
        <w:numPr>
          <w:ilvl w:val="3"/>
          <w:numId w:val="7"/>
        </w:numPr>
        <w:tabs>
          <w:tab w:val="left" w:pos="0"/>
          <w:tab w:val="left" w:pos="851"/>
        </w:tabs>
        <w:spacing w:after="120" w:line="240" w:lineRule="auto"/>
        <w:ind w:left="-5" w:right="34" w:firstLine="0"/>
        <w:contextualSpacing w:val="0"/>
        <w:jc w:val="both"/>
        <w:rPr>
          <w:rFonts w:asciiTheme="minorHAnsi" w:hAnsiTheme="minorHAnsi" w:cstheme="minorHAnsi"/>
          <w:color w:val="000000" w:themeColor="text1"/>
          <w:sz w:val="22"/>
          <w:szCs w:val="22"/>
        </w:rPr>
      </w:pPr>
      <w:r w:rsidRPr="000651CE">
        <w:rPr>
          <w:rFonts w:asciiTheme="minorHAnsi" w:hAnsiTheme="minorHAnsi" w:cstheme="minorHAnsi"/>
          <w:color w:val="000000" w:themeColor="text1"/>
          <w:sz w:val="22"/>
          <w:szCs w:val="22"/>
        </w:rPr>
        <w:t>Destruir</w:t>
      </w:r>
      <w:r w:rsidR="009A54B7" w:rsidRPr="000651CE">
        <w:rPr>
          <w:rFonts w:asciiTheme="minorHAnsi" w:hAnsiTheme="minorHAnsi" w:cstheme="minorHAnsi"/>
          <w:color w:val="000000" w:themeColor="text1"/>
          <w:sz w:val="22"/>
          <w:szCs w:val="22"/>
        </w:rPr>
        <w:t xml:space="preserve">, falsificar, alterar ou esconder intencionalmente provas materiais para investigação ou oferecer informações falsas aos investigadores com o objetivo de impedir uma investigação do Contratante ou outro Órgão de Controle sobre alegações de corrupção, fraude, coerção ou conspiração; significa ainda ameaçar, assediar ou intimidar qualquer parte envolvida com vistas a impedir a liberação de informações ou conhecimentos que sejam relevantes para a investigação; ou </w:t>
      </w:r>
    </w:p>
    <w:p w14:paraId="408690A1" w14:textId="78378AE3" w:rsidR="009A54B7" w:rsidRPr="000651CE" w:rsidRDefault="009A54B7" w:rsidP="00B64995">
      <w:pPr>
        <w:pStyle w:val="PargrafodaLista"/>
        <w:numPr>
          <w:ilvl w:val="3"/>
          <w:numId w:val="7"/>
        </w:numPr>
        <w:tabs>
          <w:tab w:val="left" w:pos="0"/>
          <w:tab w:val="left" w:pos="851"/>
        </w:tabs>
        <w:spacing w:after="120" w:line="240" w:lineRule="auto"/>
        <w:ind w:left="-5" w:right="34" w:firstLine="0"/>
        <w:contextualSpacing w:val="0"/>
        <w:jc w:val="both"/>
        <w:rPr>
          <w:rFonts w:asciiTheme="minorHAnsi" w:hAnsiTheme="minorHAnsi" w:cstheme="minorHAnsi"/>
          <w:color w:val="000000" w:themeColor="text1"/>
          <w:sz w:val="22"/>
          <w:szCs w:val="22"/>
        </w:rPr>
      </w:pPr>
      <w:r w:rsidRPr="000651CE">
        <w:rPr>
          <w:rFonts w:asciiTheme="minorHAnsi" w:hAnsiTheme="minorHAnsi" w:cstheme="minorHAnsi"/>
          <w:color w:val="000000" w:themeColor="text1"/>
          <w:sz w:val="22"/>
          <w:szCs w:val="22"/>
        </w:rPr>
        <w:t xml:space="preserve">Agir intencionalmente com o objetivo de impedir o exercício do direito do Contratante ou outro Órgão de Controle de investigar e auditar. </w:t>
      </w:r>
    </w:p>
    <w:p w14:paraId="05674D54" w14:textId="77777777" w:rsidR="009A54B7" w:rsidRPr="000651CE" w:rsidRDefault="009A54B7" w:rsidP="00B64995">
      <w:pPr>
        <w:pStyle w:val="PargrafodaLista"/>
        <w:numPr>
          <w:ilvl w:val="2"/>
          <w:numId w:val="7"/>
        </w:numPr>
        <w:tabs>
          <w:tab w:val="left" w:pos="0"/>
        </w:tabs>
        <w:spacing w:after="120" w:line="240" w:lineRule="auto"/>
        <w:ind w:left="-5" w:right="34" w:firstLine="0"/>
        <w:contextualSpacing w:val="0"/>
        <w:rPr>
          <w:rFonts w:asciiTheme="minorHAnsi" w:hAnsiTheme="minorHAnsi" w:cstheme="minorHAnsi"/>
          <w:color w:val="000000" w:themeColor="text1"/>
          <w:sz w:val="22"/>
          <w:szCs w:val="22"/>
        </w:rPr>
      </w:pPr>
      <w:r w:rsidRPr="000651CE">
        <w:rPr>
          <w:rFonts w:asciiTheme="minorHAnsi" w:hAnsiTheme="minorHAnsi" w:cstheme="minorHAnsi"/>
          <w:color w:val="000000" w:themeColor="text1"/>
          <w:sz w:val="22"/>
          <w:szCs w:val="22"/>
        </w:rPr>
        <w:t xml:space="preserve">O Município rejeitará uma proposta e aplicará as sanções previstas na legislação vigente se julgar que o licitante, diretamente ou por um agente, envolveu-se em práticas corruptas, fraudulentas, conspiratórias ou coercitivas durante o procedimento licitatório. </w:t>
      </w:r>
    </w:p>
    <w:p w14:paraId="0FEBAE07" w14:textId="063F97EA" w:rsidR="00E25C18" w:rsidRPr="000651CE" w:rsidRDefault="009A54B7" w:rsidP="00B64995">
      <w:pPr>
        <w:pStyle w:val="PargrafodaLista"/>
        <w:numPr>
          <w:ilvl w:val="2"/>
          <w:numId w:val="7"/>
        </w:numPr>
        <w:tabs>
          <w:tab w:val="left" w:pos="0"/>
        </w:tabs>
        <w:spacing w:after="120" w:line="240" w:lineRule="auto"/>
        <w:ind w:left="-5" w:right="34" w:firstLine="0"/>
        <w:contextualSpacing w:val="0"/>
        <w:jc w:val="both"/>
        <w:rPr>
          <w:rFonts w:asciiTheme="minorHAnsi" w:hAnsiTheme="minorHAnsi" w:cstheme="minorHAnsi"/>
          <w:sz w:val="22"/>
          <w:szCs w:val="22"/>
        </w:rPr>
      </w:pPr>
      <w:r w:rsidRPr="000651CE">
        <w:rPr>
          <w:rFonts w:asciiTheme="minorHAnsi" w:hAnsiTheme="minorHAnsi" w:cstheme="minorHAnsi"/>
          <w:color w:val="000000" w:themeColor="text1"/>
          <w:sz w:val="22"/>
          <w:szCs w:val="22"/>
        </w:rPr>
        <w:t>A ocorrência de qualquer das hipóteses anteriormente elencadas, assim como as previstas no Anexo I da Portaria SDE nº 51 de 03 de julho de 2009 – “Guia de Análise de Denúncias sobre possíveis infrações concorrenciais em licitações”, será denunciada à Secretaria de Desenvolvimento Econômico do Ministério da Justiça para adoção das medidas cabíveis.</w:t>
      </w:r>
    </w:p>
    <w:p w14:paraId="222E3E87" w14:textId="1C18041B" w:rsidR="00C35B06" w:rsidRDefault="00C35B06" w:rsidP="00B64995">
      <w:pPr>
        <w:pStyle w:val="PargrafodaLista"/>
        <w:numPr>
          <w:ilvl w:val="0"/>
          <w:numId w:val="7"/>
        </w:numPr>
        <w:tabs>
          <w:tab w:val="left" w:pos="0"/>
        </w:tabs>
        <w:spacing w:after="120" w:line="240" w:lineRule="auto"/>
        <w:ind w:left="0" w:firstLine="0"/>
        <w:contextualSpacing w:val="0"/>
        <w:jc w:val="both"/>
        <w:rPr>
          <w:rFonts w:asciiTheme="minorHAnsi" w:hAnsiTheme="minorHAnsi" w:cstheme="minorHAnsi"/>
          <w:b/>
          <w:sz w:val="22"/>
          <w:szCs w:val="22"/>
        </w:rPr>
      </w:pPr>
      <w:r w:rsidRPr="000651CE">
        <w:rPr>
          <w:rFonts w:asciiTheme="minorHAnsi" w:hAnsiTheme="minorHAnsi" w:cstheme="minorHAnsi"/>
          <w:b/>
          <w:sz w:val="22"/>
          <w:szCs w:val="22"/>
        </w:rPr>
        <w:t xml:space="preserve">DISPOSIÇÕES </w:t>
      </w:r>
      <w:r w:rsidR="00442204">
        <w:rPr>
          <w:rFonts w:asciiTheme="minorHAnsi" w:hAnsiTheme="minorHAnsi" w:cstheme="minorHAnsi"/>
          <w:b/>
          <w:sz w:val="22"/>
          <w:szCs w:val="22"/>
        </w:rPr>
        <w:t>GERAIS</w:t>
      </w:r>
    </w:p>
    <w:p w14:paraId="47F15D39" w14:textId="77777777" w:rsidR="004F4212" w:rsidRPr="00442204" w:rsidRDefault="004F4212" w:rsidP="004F4212">
      <w:pPr>
        <w:pStyle w:val="PargrafodaLista"/>
        <w:numPr>
          <w:ilvl w:val="1"/>
          <w:numId w:val="7"/>
        </w:numPr>
        <w:tabs>
          <w:tab w:val="left" w:pos="0"/>
        </w:tabs>
        <w:spacing w:after="120" w:line="240" w:lineRule="auto"/>
        <w:ind w:left="0" w:firstLine="0"/>
        <w:jc w:val="both"/>
        <w:rPr>
          <w:rFonts w:asciiTheme="minorHAnsi" w:hAnsiTheme="minorHAnsi" w:cstheme="minorHAnsi"/>
          <w:sz w:val="22"/>
          <w:szCs w:val="22"/>
        </w:rPr>
      </w:pPr>
      <w:r w:rsidRPr="00442204">
        <w:rPr>
          <w:rFonts w:asciiTheme="minorHAnsi" w:hAnsiTheme="minorHAnsi" w:cstheme="minorHAnsi"/>
          <w:sz w:val="22"/>
          <w:szCs w:val="22"/>
        </w:rPr>
        <w:t>A Empresa interessada deverá examinar cuidadosamente o presente Edital e seus anexos, bem como ter pleno conhecimento da legislação pertinente, pois alegações de desconhecimento das suas disposições não serão aceitas para justificar eventuais divergências ou erros existentes em seus documentos de habilitação ou na proposta.</w:t>
      </w:r>
    </w:p>
    <w:p w14:paraId="11924082" w14:textId="77777777" w:rsidR="004F4212" w:rsidRPr="00442204" w:rsidRDefault="004F4212" w:rsidP="004F4212">
      <w:pPr>
        <w:pStyle w:val="PargrafodaLista"/>
        <w:numPr>
          <w:ilvl w:val="1"/>
          <w:numId w:val="7"/>
        </w:numPr>
        <w:tabs>
          <w:tab w:val="left" w:pos="0"/>
        </w:tabs>
        <w:spacing w:after="120" w:line="240" w:lineRule="auto"/>
        <w:ind w:left="0" w:firstLine="0"/>
        <w:jc w:val="both"/>
        <w:rPr>
          <w:rFonts w:asciiTheme="minorHAnsi" w:hAnsiTheme="minorHAnsi" w:cstheme="minorHAnsi"/>
          <w:sz w:val="22"/>
          <w:szCs w:val="22"/>
        </w:rPr>
      </w:pPr>
      <w:r w:rsidRPr="00442204">
        <w:rPr>
          <w:rFonts w:asciiTheme="minorHAnsi" w:hAnsiTheme="minorHAnsi" w:cstheme="minorHAnsi"/>
          <w:sz w:val="22"/>
          <w:szCs w:val="22"/>
        </w:rPr>
        <w:t>As normas que disciplinam este Pregão serão sempre interpretadas em favor da ampliação da disputa entre as interessadas, atendidos o interesse público e o da Administração, sem comprometimento da segurança da contratação.</w:t>
      </w:r>
    </w:p>
    <w:p w14:paraId="32C164D0" w14:textId="77777777" w:rsidR="004F4212" w:rsidRPr="00442204" w:rsidRDefault="004F4212" w:rsidP="004F4212">
      <w:pPr>
        <w:pStyle w:val="PargrafodaLista"/>
        <w:numPr>
          <w:ilvl w:val="1"/>
          <w:numId w:val="7"/>
        </w:numPr>
        <w:tabs>
          <w:tab w:val="left" w:pos="0"/>
        </w:tabs>
        <w:spacing w:after="120" w:line="240" w:lineRule="auto"/>
        <w:ind w:left="0" w:firstLine="0"/>
        <w:jc w:val="both"/>
        <w:rPr>
          <w:rFonts w:asciiTheme="minorHAnsi" w:hAnsiTheme="minorHAnsi" w:cstheme="minorHAnsi"/>
          <w:sz w:val="22"/>
          <w:szCs w:val="22"/>
        </w:rPr>
      </w:pPr>
      <w:r w:rsidRPr="00442204">
        <w:rPr>
          <w:rFonts w:asciiTheme="minorHAnsi" w:hAnsiTheme="minorHAnsi" w:cstheme="minorHAnsi"/>
          <w:sz w:val="22"/>
          <w:szCs w:val="22"/>
        </w:rPr>
        <w:t>O desatendimento de exigências formais, não essenciais, não importará no afastamento da licitante, desde que seja possível a aferição da sua qualidade e a exata compreensão da sua proposta durante a realização da sessão pública deste Pregão e desde que não fique comprometido o interesse do órgão promotor do certame, bem como a finalidade e a segurança da futura contratação, assim como a lisura do procedimento.</w:t>
      </w:r>
    </w:p>
    <w:p w14:paraId="40455222" w14:textId="77777777" w:rsidR="004F4212" w:rsidRPr="00442204" w:rsidRDefault="004F4212" w:rsidP="004F4212">
      <w:pPr>
        <w:pStyle w:val="PargrafodaLista"/>
        <w:numPr>
          <w:ilvl w:val="1"/>
          <w:numId w:val="7"/>
        </w:numPr>
        <w:tabs>
          <w:tab w:val="left" w:pos="0"/>
        </w:tabs>
        <w:spacing w:after="120" w:line="240" w:lineRule="auto"/>
        <w:ind w:left="0" w:firstLine="0"/>
        <w:jc w:val="both"/>
        <w:rPr>
          <w:rFonts w:asciiTheme="minorHAnsi" w:hAnsiTheme="minorHAnsi" w:cstheme="minorHAnsi"/>
          <w:sz w:val="22"/>
          <w:szCs w:val="22"/>
        </w:rPr>
      </w:pPr>
      <w:r w:rsidRPr="00442204">
        <w:rPr>
          <w:rFonts w:asciiTheme="minorHAnsi" w:hAnsiTheme="minorHAnsi" w:cstheme="minorHAnsi"/>
          <w:sz w:val="22"/>
          <w:szCs w:val="22"/>
        </w:rPr>
        <w:t>A adjudicação do objeto da licitação à licitante vencedora e a homologação do certame não implicarão direito à contratação.</w:t>
      </w:r>
    </w:p>
    <w:p w14:paraId="3E6CC2A3" w14:textId="77777777" w:rsidR="004F4212" w:rsidRPr="00442204" w:rsidRDefault="004F4212" w:rsidP="004F4212">
      <w:pPr>
        <w:pStyle w:val="PargrafodaLista"/>
        <w:numPr>
          <w:ilvl w:val="1"/>
          <w:numId w:val="7"/>
        </w:numPr>
        <w:tabs>
          <w:tab w:val="left" w:pos="0"/>
        </w:tabs>
        <w:spacing w:after="120" w:line="240" w:lineRule="auto"/>
        <w:ind w:left="0" w:firstLine="0"/>
        <w:jc w:val="both"/>
        <w:rPr>
          <w:rFonts w:asciiTheme="minorHAnsi" w:hAnsiTheme="minorHAnsi" w:cstheme="minorHAnsi"/>
          <w:sz w:val="22"/>
          <w:szCs w:val="22"/>
        </w:rPr>
      </w:pPr>
      <w:r w:rsidRPr="00442204">
        <w:rPr>
          <w:rFonts w:asciiTheme="minorHAnsi" w:hAnsiTheme="minorHAnsi" w:cstheme="minorHAnsi"/>
          <w:sz w:val="22"/>
          <w:szCs w:val="22"/>
        </w:rPr>
        <w:t>Na contagem dos prazos estabelecidos neste Edital, exclui-se o dia do início e inclusive o do vencimento, observando-se que só se iniciam e vencem prazos em dia de expediente normal do município, exceto quando for explicitamente disposto em contrário.</w:t>
      </w:r>
    </w:p>
    <w:p w14:paraId="6D73AA59" w14:textId="77777777" w:rsidR="004F4212" w:rsidRPr="00442204" w:rsidRDefault="004F4212" w:rsidP="004F4212">
      <w:pPr>
        <w:pStyle w:val="PargrafodaLista"/>
        <w:numPr>
          <w:ilvl w:val="1"/>
          <w:numId w:val="7"/>
        </w:numPr>
        <w:tabs>
          <w:tab w:val="left" w:pos="0"/>
        </w:tabs>
        <w:spacing w:after="120" w:line="240" w:lineRule="auto"/>
        <w:ind w:left="0" w:firstLine="0"/>
        <w:jc w:val="both"/>
        <w:rPr>
          <w:rFonts w:asciiTheme="minorHAnsi" w:hAnsiTheme="minorHAnsi" w:cstheme="minorHAnsi"/>
          <w:sz w:val="22"/>
          <w:szCs w:val="22"/>
        </w:rPr>
      </w:pPr>
      <w:r w:rsidRPr="00442204">
        <w:rPr>
          <w:rFonts w:asciiTheme="minorHAnsi" w:hAnsiTheme="minorHAnsi" w:cstheme="minorHAnsi"/>
          <w:sz w:val="22"/>
          <w:szCs w:val="22"/>
        </w:rPr>
        <w:t>A autoridade titular do órgão promotor do certame somente poderá revogar a presente licitação por razões de interesse público decorrente de fato superveniente devidamente comprovado, pertinente e suficiente para justificar tal conduta, devendo anulá-la por ilegalidade, de ofício ou mediante provocação de terceiros, mediante ato escrito e fundamentado.</w:t>
      </w:r>
    </w:p>
    <w:p w14:paraId="095B0EF2" w14:textId="77777777" w:rsidR="004F4212" w:rsidRPr="00442204" w:rsidRDefault="004F4212" w:rsidP="004F4212">
      <w:pPr>
        <w:pStyle w:val="PargrafodaLista"/>
        <w:numPr>
          <w:ilvl w:val="1"/>
          <w:numId w:val="7"/>
        </w:numPr>
        <w:tabs>
          <w:tab w:val="left" w:pos="0"/>
        </w:tabs>
        <w:spacing w:after="120" w:line="240" w:lineRule="auto"/>
        <w:ind w:left="0" w:firstLine="0"/>
        <w:jc w:val="both"/>
        <w:rPr>
          <w:rFonts w:asciiTheme="minorHAnsi" w:hAnsiTheme="minorHAnsi" w:cstheme="minorHAnsi"/>
          <w:sz w:val="22"/>
          <w:szCs w:val="22"/>
        </w:rPr>
      </w:pPr>
      <w:r w:rsidRPr="00442204">
        <w:rPr>
          <w:rFonts w:asciiTheme="minorHAnsi" w:hAnsiTheme="minorHAnsi" w:cstheme="minorHAnsi"/>
          <w:sz w:val="22"/>
          <w:szCs w:val="22"/>
        </w:rPr>
        <w:t xml:space="preserve"> No caso de alteração deste Edital no curso do prazo estabelecido para a realização do Pregão, este prazo será reaberto, exceto quando, inquestionavelmente, a alteração não afetar a formulação das propostas.</w:t>
      </w:r>
    </w:p>
    <w:p w14:paraId="05592213" w14:textId="77777777" w:rsidR="004F4212" w:rsidRPr="00442204" w:rsidRDefault="004F4212" w:rsidP="004F4212">
      <w:pPr>
        <w:pStyle w:val="PargrafodaLista"/>
        <w:numPr>
          <w:ilvl w:val="1"/>
          <w:numId w:val="7"/>
        </w:numPr>
        <w:tabs>
          <w:tab w:val="left" w:pos="0"/>
        </w:tabs>
        <w:spacing w:after="120" w:line="240" w:lineRule="auto"/>
        <w:ind w:left="0" w:firstLine="0"/>
        <w:jc w:val="both"/>
        <w:rPr>
          <w:rFonts w:asciiTheme="minorHAnsi" w:hAnsiTheme="minorHAnsi" w:cstheme="minorHAnsi"/>
          <w:sz w:val="22"/>
          <w:szCs w:val="22"/>
        </w:rPr>
      </w:pPr>
      <w:r w:rsidRPr="00442204">
        <w:rPr>
          <w:rFonts w:asciiTheme="minorHAnsi" w:hAnsiTheme="minorHAnsi" w:cstheme="minorHAnsi"/>
          <w:sz w:val="22"/>
          <w:szCs w:val="22"/>
        </w:rPr>
        <w:t>Na hipótese de não haver expediente no dia da abertura da presente licitação, será marcada nova data para a sessão do Pregão, com reabertura dos prazos previstos na legislação.</w:t>
      </w:r>
    </w:p>
    <w:p w14:paraId="477CE34E" w14:textId="77777777" w:rsidR="004F4212" w:rsidRPr="00442204" w:rsidRDefault="004F4212" w:rsidP="004F4212">
      <w:pPr>
        <w:pStyle w:val="PargrafodaLista"/>
        <w:numPr>
          <w:ilvl w:val="1"/>
          <w:numId w:val="7"/>
        </w:numPr>
        <w:tabs>
          <w:tab w:val="left" w:pos="0"/>
        </w:tabs>
        <w:spacing w:after="120" w:line="240" w:lineRule="auto"/>
        <w:ind w:left="0" w:firstLine="0"/>
        <w:jc w:val="both"/>
        <w:rPr>
          <w:rFonts w:asciiTheme="minorHAnsi" w:hAnsiTheme="minorHAnsi" w:cstheme="minorHAnsi"/>
          <w:sz w:val="22"/>
          <w:szCs w:val="22"/>
        </w:rPr>
      </w:pPr>
      <w:r w:rsidRPr="00442204">
        <w:rPr>
          <w:rFonts w:asciiTheme="minorHAnsi" w:hAnsiTheme="minorHAnsi" w:cstheme="minorHAnsi"/>
          <w:sz w:val="22"/>
          <w:szCs w:val="22"/>
        </w:rPr>
        <w:t>A cópia do Edital e seus Anexos estarão à disposição dos interessados no endereço citado no preâmbulo deste instrumento e no site da prefeitura www.guiricema.mg.gov.br.</w:t>
      </w:r>
    </w:p>
    <w:p w14:paraId="1D290E37" w14:textId="77777777" w:rsidR="004F4212" w:rsidRPr="00442204" w:rsidRDefault="004F4212" w:rsidP="004F4212">
      <w:pPr>
        <w:pStyle w:val="PargrafodaLista"/>
        <w:numPr>
          <w:ilvl w:val="1"/>
          <w:numId w:val="7"/>
        </w:numPr>
        <w:tabs>
          <w:tab w:val="left" w:pos="0"/>
        </w:tabs>
        <w:spacing w:after="120" w:line="240" w:lineRule="auto"/>
        <w:ind w:left="0" w:firstLine="0"/>
        <w:jc w:val="both"/>
        <w:rPr>
          <w:rFonts w:asciiTheme="minorHAnsi" w:hAnsiTheme="minorHAnsi" w:cstheme="minorHAnsi"/>
          <w:sz w:val="22"/>
          <w:szCs w:val="22"/>
        </w:rPr>
      </w:pPr>
      <w:r w:rsidRPr="00442204">
        <w:rPr>
          <w:rFonts w:asciiTheme="minorHAnsi" w:hAnsiTheme="minorHAnsi" w:cstheme="minorHAnsi"/>
          <w:sz w:val="22"/>
          <w:szCs w:val="22"/>
        </w:rPr>
        <w:t>Os autos do processo administrativo permanecerão com vista franqueada aos interessados neste mesmo endereço.</w:t>
      </w:r>
    </w:p>
    <w:p w14:paraId="4B131684" w14:textId="77777777" w:rsidR="004F4212" w:rsidRPr="00442204" w:rsidRDefault="004F4212" w:rsidP="004F4212">
      <w:pPr>
        <w:pStyle w:val="PargrafodaLista"/>
        <w:numPr>
          <w:ilvl w:val="1"/>
          <w:numId w:val="7"/>
        </w:numPr>
        <w:tabs>
          <w:tab w:val="left" w:pos="0"/>
        </w:tabs>
        <w:spacing w:after="120" w:line="240" w:lineRule="auto"/>
        <w:ind w:left="0" w:firstLine="0"/>
        <w:jc w:val="both"/>
        <w:rPr>
          <w:rFonts w:asciiTheme="minorHAnsi" w:hAnsiTheme="minorHAnsi" w:cstheme="minorHAnsi"/>
          <w:sz w:val="22"/>
          <w:szCs w:val="22"/>
        </w:rPr>
      </w:pPr>
      <w:r w:rsidRPr="00442204">
        <w:rPr>
          <w:rFonts w:asciiTheme="minorHAnsi" w:hAnsiTheme="minorHAnsi" w:cstheme="minorHAnsi"/>
          <w:sz w:val="22"/>
          <w:szCs w:val="22"/>
        </w:rPr>
        <w:t>As situações não previstas neste Edital, inclusive as decorrentes de caso fortuito ou de força maior, serão resolvidas pela Pregoeira ou pela autoridade competente, desde que pertinentes com o objeto do pregão e observadas à legislação.</w:t>
      </w:r>
    </w:p>
    <w:p w14:paraId="3653AB2F"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O município poderá, por despacho fundamentado pela pregoeira e até a entrega da Nota de Empenho,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14:paraId="42DAECC3"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A licitação poderá ser revogada por razões de interesse público decorrente de fato superveniente devidamente comprovado, pertinente e suficiente para justificar tal conduta, ou anulada por ilegalidade de ofício ou por provocação de terceiros mediantes parecer escrito da pregoeira, devidamente fundamentado.</w:t>
      </w:r>
    </w:p>
    <w:p w14:paraId="63B9C1A4"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A nulidade do processo licitatório induz à do Contrato, sem prejuízo ao disposto no parágrafo único do art. 59, da Lei Federal n° 8.666/93.</w:t>
      </w:r>
    </w:p>
    <w:p w14:paraId="68469162"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As reclamações referentes à documentação e às propostas deverão ser feitas no momento da abertura do envelope correspondente, por escrito, quando serão registradas em ata, sendo vedada, a qualquer licitante, observações ou reclamações impertinentes ao certame.</w:t>
      </w:r>
    </w:p>
    <w:p w14:paraId="76445083"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35D1B1B8"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Havendo indício de conluio entre os licitantes ou de qualquer outro ato de má-fé, o município comunicará os fatos verificados ao Ministério Público para as providências cabíveis.</w:t>
      </w:r>
    </w:p>
    <w:p w14:paraId="489BAAB2"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É facultada à Pregoeira ou à autoridade superior, em qualquer fase da licitação, a promoção de diligência destinada a esclarecer ou complementar a instrução do processo, vedada a inclusão posterior de documento ou informação que deva constar no ato da sessão pública.</w:t>
      </w:r>
    </w:p>
    <w:p w14:paraId="16F05A1D"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As questões decorrentes da execução deste edital, que não puderem ser dirimidas administrativamente, serão processadas e julgadas no foro da Comarca de Visconde do Rio Branco, com exclusão de qualquer outro, por mais privilegiado que seja.</w:t>
      </w:r>
    </w:p>
    <w:p w14:paraId="1DBDD025"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Qualquer pedido de esclarecimentos em relação a eventuais dúvidas na interpretação do presente edital deverá ser encaminhado por escrito à Pregoeira, no Setor de Compras e Licitações do município.</w:t>
      </w:r>
      <w:bookmarkStart w:id="16" w:name="page15"/>
      <w:bookmarkEnd w:id="16"/>
    </w:p>
    <w:p w14:paraId="15E6EB78"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A homologação do objeto desta licitação não implicará direito à contratação.</w:t>
      </w:r>
    </w:p>
    <w:p w14:paraId="56E40DC5" w14:textId="77777777" w:rsidR="004F4212" w:rsidRPr="004F4212"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bCs/>
          <w:sz w:val="22"/>
          <w:szCs w:val="22"/>
        </w:rPr>
      </w:pPr>
      <w:r w:rsidRPr="004F4212">
        <w:rPr>
          <w:rFonts w:asciiTheme="minorHAnsi" w:hAnsiTheme="minorHAnsi" w:cstheme="minorHAnsi"/>
          <w:bCs/>
          <w:sz w:val="22"/>
          <w:szCs w:val="22"/>
        </w:rPr>
        <w:t>As normas que disciplinam este Pregão serão sempre interpretadas em favor da ampliação da disputa entre os interessados, sem comprometimento da segurança da futura ata.</w:t>
      </w:r>
    </w:p>
    <w:p w14:paraId="05F11ABB" w14:textId="77777777" w:rsidR="004F4212" w:rsidRPr="004F4212"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bCs/>
          <w:sz w:val="22"/>
          <w:szCs w:val="22"/>
        </w:rPr>
      </w:pPr>
      <w:r w:rsidRPr="004F4212">
        <w:rPr>
          <w:rFonts w:asciiTheme="minorHAnsi" w:hAnsiTheme="minorHAnsi" w:cstheme="minorHAnsi"/>
          <w:bCs/>
          <w:sz w:val="22"/>
          <w:szCs w:val="22"/>
        </w:rPr>
        <w:t>Os casos omissos serão dirimidos pela pregoeira, com observância da legislação regedora, em especial a Lei 8.666/1993 e suas alterações, Lei 10.520/2002 e Lei Complementar 123/2006.</w:t>
      </w:r>
    </w:p>
    <w:p w14:paraId="0D9B3B73"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14:paraId="17445125"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A apresentação da Proposta Comercial pressupõe pleno conhecimento e atendimento às exigências de habilitação previstas no Edital. O licitante, ainda, será responsável por todas as transações que forem efetuadas em seu nome no Pregão Presencial, assumindo como firme e verdadeira sua proposta e lances.</w:t>
      </w:r>
    </w:p>
    <w:p w14:paraId="32E9ABEB"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Uma vez incluído no processo licitatório, nenhum documento será devolvido, salvo se original a ser substituído por cópia reprográfica autenticada ou tratar-se dos envelopes de licitantes desqualificados e envelopes de Documentação de Habilitação de licitantes cujas propostas tenham sido desclassificadas.</w:t>
      </w:r>
    </w:p>
    <w:p w14:paraId="4975280B"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Na análise da documentação e no julgamento das propostas comerciais, a pregoeira poderá, a seu critério, solicitar o assessoramento técnico de órgãos ou de profissionais especializados.</w:t>
      </w:r>
    </w:p>
    <w:p w14:paraId="2E8E0763"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Toda a documentação apresentada neste ato convocatório e seus anexos são complementares entre si, de modo que qualquer detalhe que se mencione em um documento e se omita em outro, será considerado especificado e válido.</w:t>
      </w:r>
    </w:p>
    <w:p w14:paraId="19BE2F31"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Caso seja necessário, a pregoeira poderá suspender a sessão do Pregão, designando nova data para sua continuidade, ficando intimados, no mesmo ato, os licitantes presentes.</w:t>
      </w:r>
    </w:p>
    <w:p w14:paraId="3025368E"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A pregoeira, no interesse da Administração, poderá adotar medidas saneadoras durante o certame e relevar omissões e erros formais, observadas na documentação e proposta, desde que não contrariem a legislação vigente e não comprometam a lisura da licitação, sendo possível a promoção de diligências junto aos licitantes, destinadas a esclarecer a instrução do processo, conforme disposto no § 3° do art. 43 da Lei Federal nº. 8.666/93.</w:t>
      </w:r>
    </w:p>
    <w:p w14:paraId="1EAAB191"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Documentos solicitados em diligências deverão ser apresentados em original ou em cópia autenticada por cartório, sendo possível, ainda, a autenticação dos mesmos pela pregoeira ou Equipe de Apoio;</w:t>
      </w:r>
    </w:p>
    <w:p w14:paraId="156AC233"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O não cumprimento de diligências poderá ensejar a desclassificação da proposta ou a inabilitação do licitante.</w:t>
      </w:r>
    </w:p>
    <w:p w14:paraId="3BA8CCAF"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bookmarkStart w:id="17" w:name="_Hlk61711032"/>
      <w:r w:rsidRPr="000651CE">
        <w:rPr>
          <w:rFonts w:asciiTheme="minorHAnsi" w:hAnsiTheme="minorHAnsi" w:cstheme="minorHAnsi"/>
          <w:sz w:val="22"/>
          <w:szCs w:val="22"/>
        </w:rPr>
        <w:t>A participação do licitante nesta licitação implica no conhecimento integral dos termos e condições inseridas neste instrumento convocatório, bem como das demais normas legais que disciplinam a matéria.</w:t>
      </w:r>
    </w:p>
    <w:p w14:paraId="55C12B37"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A Prefeitura Municipal poderá prorrogar, a qualquer tempo, os prazos para recebimento das propostas ou para sua abertura.</w:t>
      </w:r>
    </w:p>
    <w:p w14:paraId="6EA3CE6B"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Para atender a seus interesses, a Prefeitura Municipal reserva-se o direito de alterar quantitativos, sem que isto implique alteração dos preços unitários ofertados, obedecidos os limites estabelecidos no § 1º do art. 65, da Lei Federal no. 8.666/93.</w:t>
      </w:r>
    </w:p>
    <w:p w14:paraId="1D32DF3A"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A presente licitação não importa, necessariamente, em contratação, podendo a Prefeitura Municipal revogá-la, no todo ou em parte, por razões de interesse público, derivadas de fato superveniente devidamente comprovado, ou anulá-la por ilegalidade, de ofício ou por provocação, mediante ato escrito e fundamentado.</w:t>
      </w:r>
    </w:p>
    <w:p w14:paraId="43AA6D64"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A especificação dos bens, objeto do certame, bem como demais condições contidas no Termo de Referência são de responsabilidade exclusiva da secretaria requisitante, não sendo atribuída à comissão permanente de licitação, pregoeira e equipe de apoio qualquer responsabilidade neste sentido. É de responsabilidade exclusiva do requisitante do bem ou serviço a nomeação de fiscal de contrato de acordo com o regramento contido no art. 67 da Lei 8.666/93.</w:t>
      </w:r>
    </w:p>
    <w:p w14:paraId="7C336D71" w14:textId="77777777" w:rsidR="004F4212" w:rsidRPr="000651CE"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 xml:space="preserve">Os casos omissos e atípicos serão submetidos a parecer da Procuradoria Jurídica do Município. </w:t>
      </w:r>
    </w:p>
    <w:p w14:paraId="5BFA7944" w14:textId="67B8042E" w:rsidR="00B128D1" w:rsidRDefault="004F4212" w:rsidP="004F4212">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bookmarkStart w:id="18" w:name="_Hlk99276699"/>
      <w:r w:rsidRPr="000651CE">
        <w:rPr>
          <w:rFonts w:asciiTheme="minorHAnsi" w:hAnsiTheme="minorHAnsi" w:cstheme="minorHAnsi"/>
          <w:sz w:val="22"/>
          <w:szCs w:val="22"/>
        </w:rPr>
        <w:t>O foro competente para dirimir as controvérsias deste Edital é o da Comarca de Visconde do Rio Branco-MG, Estado de Minas Gerais, nos termos do art. 2º da Lei Federal nº 10.153/2.009 ou do art. 59, da Lei Complementar Estadual nº 059/2001.</w:t>
      </w:r>
      <w:bookmarkEnd w:id="18"/>
    </w:p>
    <w:bookmarkEnd w:id="17"/>
    <w:p w14:paraId="617F8997" w14:textId="4EEC5468" w:rsidR="00C35B06" w:rsidRPr="000651CE" w:rsidRDefault="00C35B06" w:rsidP="00B64995">
      <w:pPr>
        <w:pStyle w:val="PargrafodaLista"/>
        <w:numPr>
          <w:ilvl w:val="0"/>
          <w:numId w:val="7"/>
        </w:numPr>
        <w:tabs>
          <w:tab w:val="left" w:pos="0"/>
        </w:tabs>
        <w:spacing w:after="120" w:line="240" w:lineRule="auto"/>
        <w:ind w:left="0" w:firstLine="0"/>
        <w:contextualSpacing w:val="0"/>
        <w:jc w:val="both"/>
        <w:rPr>
          <w:rFonts w:asciiTheme="minorHAnsi" w:hAnsiTheme="minorHAnsi" w:cstheme="minorHAnsi"/>
          <w:b/>
          <w:sz w:val="22"/>
          <w:szCs w:val="22"/>
        </w:rPr>
      </w:pPr>
      <w:r w:rsidRPr="000651CE">
        <w:rPr>
          <w:rFonts w:asciiTheme="minorHAnsi" w:hAnsiTheme="minorHAnsi" w:cstheme="minorHAnsi"/>
          <w:b/>
          <w:sz w:val="22"/>
          <w:szCs w:val="22"/>
        </w:rPr>
        <w:t>DISPOSIÇÕES</w:t>
      </w:r>
      <w:r w:rsidR="00E94CDB">
        <w:rPr>
          <w:rFonts w:asciiTheme="minorHAnsi" w:hAnsiTheme="minorHAnsi" w:cstheme="minorHAnsi"/>
          <w:b/>
          <w:sz w:val="22"/>
          <w:szCs w:val="22"/>
        </w:rPr>
        <w:t xml:space="preserve"> FINAIS</w:t>
      </w:r>
    </w:p>
    <w:p w14:paraId="74CE5B0A" w14:textId="77777777" w:rsidR="00C35B06" w:rsidRPr="000651CE" w:rsidRDefault="00C35B06" w:rsidP="00B64995">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sz w:val="22"/>
          <w:szCs w:val="22"/>
        </w:rPr>
        <w:t>Constituem anexos deste instrumento convocatório, dele fazendo parte integrante:</w:t>
      </w:r>
    </w:p>
    <w:p w14:paraId="2B879222" w14:textId="75ADDE20" w:rsidR="00C35B06" w:rsidRPr="000651CE" w:rsidRDefault="00D0749A" w:rsidP="00B64995">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b/>
          <w:sz w:val="22"/>
          <w:szCs w:val="22"/>
        </w:rPr>
        <w:t xml:space="preserve">Anexo I - </w:t>
      </w:r>
      <w:r w:rsidR="00C35B06" w:rsidRPr="000651CE">
        <w:rPr>
          <w:rFonts w:asciiTheme="minorHAnsi" w:hAnsiTheme="minorHAnsi" w:cstheme="minorHAnsi"/>
          <w:sz w:val="22"/>
          <w:szCs w:val="22"/>
        </w:rPr>
        <w:t>Termo de Referência</w:t>
      </w:r>
      <w:r w:rsidR="001F5ECB" w:rsidRPr="000651CE">
        <w:rPr>
          <w:rFonts w:asciiTheme="minorHAnsi" w:hAnsiTheme="minorHAnsi" w:cstheme="minorHAnsi"/>
          <w:sz w:val="22"/>
          <w:szCs w:val="22"/>
        </w:rPr>
        <w:t>;</w:t>
      </w:r>
    </w:p>
    <w:p w14:paraId="0AFDF3CD" w14:textId="77777777" w:rsidR="00C35B06" w:rsidRPr="000651CE" w:rsidRDefault="00C35B06" w:rsidP="00B64995">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b/>
          <w:sz w:val="22"/>
          <w:szCs w:val="22"/>
        </w:rPr>
        <w:t>Anexo II -</w:t>
      </w:r>
      <w:r w:rsidRPr="000651CE">
        <w:rPr>
          <w:rFonts w:asciiTheme="minorHAnsi" w:hAnsiTheme="minorHAnsi" w:cstheme="minorHAnsi"/>
          <w:sz w:val="22"/>
          <w:szCs w:val="22"/>
        </w:rPr>
        <w:t xml:space="preserve"> Modelo </w:t>
      </w:r>
      <w:r w:rsidR="0043046B" w:rsidRPr="000651CE">
        <w:rPr>
          <w:rFonts w:asciiTheme="minorHAnsi" w:hAnsiTheme="minorHAnsi" w:cstheme="minorHAnsi"/>
          <w:sz w:val="22"/>
          <w:szCs w:val="22"/>
        </w:rPr>
        <w:t xml:space="preserve">de </w:t>
      </w:r>
      <w:r w:rsidRPr="000651CE">
        <w:rPr>
          <w:rFonts w:asciiTheme="minorHAnsi" w:hAnsiTheme="minorHAnsi" w:cstheme="minorHAnsi"/>
          <w:sz w:val="22"/>
          <w:szCs w:val="22"/>
        </w:rPr>
        <w:t>Proposta Comercial;</w:t>
      </w:r>
    </w:p>
    <w:p w14:paraId="4B7EC3F5" w14:textId="2A2F67DD" w:rsidR="00F71582" w:rsidRPr="000651CE" w:rsidRDefault="00F71582" w:rsidP="00B64995">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b/>
          <w:sz w:val="22"/>
          <w:szCs w:val="22"/>
        </w:rPr>
        <w:t xml:space="preserve">Anexo II-A – </w:t>
      </w:r>
      <w:r w:rsidRPr="000651CE">
        <w:rPr>
          <w:rFonts w:asciiTheme="minorHAnsi" w:hAnsiTheme="minorHAnsi" w:cstheme="minorHAnsi"/>
          <w:sz w:val="22"/>
          <w:szCs w:val="22"/>
        </w:rPr>
        <w:t>Modelo de Elaboração independente da Proposta</w:t>
      </w:r>
      <w:r w:rsidR="001F5ECB" w:rsidRPr="000651CE">
        <w:rPr>
          <w:rFonts w:asciiTheme="minorHAnsi" w:hAnsiTheme="minorHAnsi" w:cstheme="minorHAnsi"/>
          <w:sz w:val="22"/>
          <w:szCs w:val="22"/>
        </w:rPr>
        <w:t>;</w:t>
      </w:r>
    </w:p>
    <w:p w14:paraId="15807E96" w14:textId="77777777" w:rsidR="001F5ECB" w:rsidRPr="000651CE" w:rsidRDefault="00C35B06" w:rsidP="00B64995">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b/>
          <w:sz w:val="22"/>
          <w:szCs w:val="22"/>
        </w:rPr>
        <w:t>Anexo III</w:t>
      </w:r>
      <w:r w:rsidRPr="000651CE">
        <w:rPr>
          <w:rFonts w:asciiTheme="minorHAnsi" w:hAnsiTheme="minorHAnsi" w:cstheme="minorHAnsi"/>
          <w:sz w:val="22"/>
          <w:szCs w:val="22"/>
        </w:rPr>
        <w:t xml:space="preserve"> - Modelo de Carta de Credenciamento e Declaração de Atendimento às Condições de Habilitação;</w:t>
      </w:r>
    </w:p>
    <w:p w14:paraId="77C29B56" w14:textId="4E195123" w:rsidR="001F5ECB" w:rsidRPr="000651CE" w:rsidRDefault="00A675CC" w:rsidP="00B64995">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bCs/>
          <w:sz w:val="22"/>
          <w:szCs w:val="22"/>
        </w:rPr>
      </w:pPr>
      <w:r w:rsidRPr="000651CE">
        <w:rPr>
          <w:rFonts w:asciiTheme="minorHAnsi" w:eastAsia="Times New Roman" w:hAnsiTheme="minorHAnsi" w:cstheme="minorHAnsi"/>
          <w:b/>
          <w:sz w:val="22"/>
          <w:szCs w:val="22"/>
        </w:rPr>
        <w:t xml:space="preserve">Anexo </w:t>
      </w:r>
      <w:r w:rsidR="001F5ECB" w:rsidRPr="000651CE">
        <w:rPr>
          <w:rFonts w:asciiTheme="minorHAnsi" w:eastAsia="Times New Roman" w:hAnsiTheme="minorHAnsi" w:cstheme="minorHAnsi"/>
          <w:b/>
          <w:sz w:val="22"/>
          <w:szCs w:val="22"/>
        </w:rPr>
        <w:t xml:space="preserve">III – A </w:t>
      </w:r>
      <w:r w:rsidR="001F5ECB" w:rsidRPr="000651CE">
        <w:rPr>
          <w:rFonts w:asciiTheme="minorHAnsi" w:eastAsia="Times New Roman" w:hAnsiTheme="minorHAnsi" w:cstheme="minorHAnsi"/>
          <w:bCs/>
          <w:sz w:val="22"/>
          <w:szCs w:val="22"/>
        </w:rPr>
        <w:t>- Modelo de Declaração de Condição de ME ou EPP;</w:t>
      </w:r>
    </w:p>
    <w:p w14:paraId="312959D9" w14:textId="42BB2C9C" w:rsidR="00C35B06" w:rsidRPr="000651CE" w:rsidRDefault="00C35B06" w:rsidP="00B64995">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b/>
          <w:sz w:val="22"/>
          <w:szCs w:val="22"/>
        </w:rPr>
        <w:t>Anexo IV</w:t>
      </w:r>
      <w:r w:rsidRPr="000651CE">
        <w:rPr>
          <w:rFonts w:asciiTheme="minorHAnsi" w:hAnsiTheme="minorHAnsi" w:cstheme="minorHAnsi"/>
          <w:sz w:val="22"/>
          <w:szCs w:val="22"/>
        </w:rPr>
        <w:t xml:space="preserve"> - Modelo de declaração de cumprimento do disposto no inciso XXXIII, do art. 7º, da Constituição da República Federativa do Brasil</w:t>
      </w:r>
      <w:r w:rsidR="001F5ECB" w:rsidRPr="000651CE">
        <w:rPr>
          <w:rFonts w:asciiTheme="minorHAnsi" w:hAnsiTheme="minorHAnsi" w:cstheme="minorHAnsi"/>
          <w:sz w:val="22"/>
          <w:szCs w:val="22"/>
        </w:rPr>
        <w:t>;</w:t>
      </w:r>
    </w:p>
    <w:p w14:paraId="1A68B060" w14:textId="21AB3DB5" w:rsidR="00C35B06" w:rsidRPr="000651CE" w:rsidRDefault="00C35B06" w:rsidP="00B64995">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0651CE">
        <w:rPr>
          <w:rFonts w:asciiTheme="minorHAnsi" w:hAnsiTheme="minorHAnsi" w:cstheme="minorHAnsi"/>
          <w:b/>
          <w:sz w:val="22"/>
          <w:szCs w:val="22"/>
        </w:rPr>
        <w:t>Anexo V</w:t>
      </w:r>
      <w:r w:rsidRPr="000651CE">
        <w:rPr>
          <w:rFonts w:asciiTheme="minorHAnsi" w:hAnsiTheme="minorHAnsi" w:cstheme="minorHAnsi"/>
          <w:sz w:val="22"/>
          <w:szCs w:val="22"/>
        </w:rPr>
        <w:t xml:space="preserve"> – Modelo de Declaração de Atendimento ao Instrumento Convocatório</w:t>
      </w:r>
      <w:r w:rsidR="001F5ECB" w:rsidRPr="000651CE">
        <w:rPr>
          <w:rFonts w:asciiTheme="minorHAnsi" w:hAnsiTheme="minorHAnsi" w:cstheme="minorHAnsi"/>
          <w:sz w:val="22"/>
          <w:szCs w:val="22"/>
        </w:rPr>
        <w:t>;</w:t>
      </w:r>
    </w:p>
    <w:p w14:paraId="54CDF913" w14:textId="62AE971D" w:rsidR="00237319" w:rsidRPr="005C09E7" w:rsidRDefault="00C35B06" w:rsidP="005C09E7">
      <w:pPr>
        <w:pStyle w:val="PargrafodaLista"/>
        <w:numPr>
          <w:ilvl w:val="1"/>
          <w:numId w:val="7"/>
        </w:numPr>
        <w:tabs>
          <w:tab w:val="left" w:pos="0"/>
        </w:tabs>
        <w:spacing w:after="120" w:line="240" w:lineRule="auto"/>
        <w:ind w:left="0" w:firstLine="0"/>
        <w:contextualSpacing w:val="0"/>
        <w:jc w:val="both"/>
        <w:rPr>
          <w:rFonts w:asciiTheme="minorHAnsi" w:hAnsiTheme="minorHAnsi" w:cstheme="minorHAnsi"/>
          <w:sz w:val="22"/>
          <w:szCs w:val="22"/>
        </w:rPr>
      </w:pPr>
      <w:r w:rsidRPr="006F6881">
        <w:rPr>
          <w:rFonts w:asciiTheme="minorHAnsi" w:hAnsiTheme="minorHAnsi" w:cstheme="minorHAnsi"/>
          <w:b/>
          <w:sz w:val="22"/>
          <w:szCs w:val="22"/>
        </w:rPr>
        <w:t>Anexo VI</w:t>
      </w:r>
      <w:r w:rsidRPr="006F6881">
        <w:rPr>
          <w:rFonts w:asciiTheme="minorHAnsi" w:hAnsiTheme="minorHAnsi" w:cstheme="minorHAnsi"/>
          <w:sz w:val="22"/>
          <w:szCs w:val="22"/>
        </w:rPr>
        <w:t xml:space="preserve"> </w:t>
      </w:r>
      <w:r w:rsidR="00FA154C" w:rsidRPr="006F6881">
        <w:rPr>
          <w:rFonts w:asciiTheme="minorHAnsi" w:hAnsiTheme="minorHAnsi" w:cstheme="minorHAnsi"/>
          <w:b/>
          <w:sz w:val="22"/>
          <w:szCs w:val="22"/>
        </w:rPr>
        <w:t>–</w:t>
      </w:r>
      <w:r w:rsidR="009372D7" w:rsidRPr="006F6881">
        <w:rPr>
          <w:rFonts w:asciiTheme="minorHAnsi" w:hAnsiTheme="minorHAnsi" w:cstheme="minorHAnsi"/>
          <w:b/>
          <w:sz w:val="22"/>
          <w:szCs w:val="22"/>
        </w:rPr>
        <w:t xml:space="preserve"> </w:t>
      </w:r>
      <w:r w:rsidR="00FA154C" w:rsidRPr="006F6881">
        <w:rPr>
          <w:rFonts w:asciiTheme="minorHAnsi" w:hAnsiTheme="minorHAnsi" w:cstheme="minorHAnsi"/>
          <w:sz w:val="22"/>
          <w:szCs w:val="22"/>
        </w:rPr>
        <w:t>Minuta</w:t>
      </w:r>
      <w:r w:rsidRPr="006F6881">
        <w:rPr>
          <w:rFonts w:asciiTheme="minorHAnsi" w:hAnsiTheme="minorHAnsi" w:cstheme="minorHAnsi"/>
          <w:sz w:val="22"/>
          <w:szCs w:val="22"/>
        </w:rPr>
        <w:t xml:space="preserve"> d</w:t>
      </w:r>
      <w:r w:rsidR="00516FCE" w:rsidRPr="006F6881">
        <w:rPr>
          <w:rFonts w:asciiTheme="minorHAnsi" w:hAnsiTheme="minorHAnsi" w:cstheme="minorHAnsi"/>
          <w:sz w:val="22"/>
          <w:szCs w:val="22"/>
        </w:rPr>
        <w:t>o</w:t>
      </w:r>
      <w:r w:rsidRPr="006F6881">
        <w:rPr>
          <w:rFonts w:asciiTheme="minorHAnsi" w:hAnsiTheme="minorHAnsi" w:cstheme="minorHAnsi"/>
          <w:sz w:val="22"/>
          <w:szCs w:val="22"/>
        </w:rPr>
        <w:t xml:space="preserve"> </w:t>
      </w:r>
      <w:r w:rsidR="001660F7" w:rsidRPr="006F6881">
        <w:rPr>
          <w:rFonts w:asciiTheme="minorHAnsi" w:hAnsiTheme="minorHAnsi" w:cstheme="minorHAnsi"/>
          <w:sz w:val="22"/>
          <w:szCs w:val="22"/>
        </w:rPr>
        <w:t>Contrato</w:t>
      </w:r>
      <w:r w:rsidRPr="006F6881">
        <w:rPr>
          <w:rFonts w:asciiTheme="minorHAnsi" w:hAnsiTheme="minorHAnsi" w:cstheme="minorHAnsi"/>
          <w:sz w:val="22"/>
          <w:szCs w:val="22"/>
        </w:rPr>
        <w:t xml:space="preserve"> Administrativo</w:t>
      </w:r>
      <w:r w:rsidR="001F5ECB" w:rsidRPr="006F6881">
        <w:rPr>
          <w:rFonts w:asciiTheme="minorHAnsi" w:hAnsiTheme="minorHAnsi" w:cstheme="minorHAnsi"/>
          <w:sz w:val="22"/>
          <w:szCs w:val="22"/>
        </w:rPr>
        <w:t>;</w:t>
      </w:r>
    </w:p>
    <w:p w14:paraId="19B212A2" w14:textId="77777777" w:rsidR="00C40B97" w:rsidRPr="000651CE" w:rsidRDefault="00C40B97" w:rsidP="00E5564F">
      <w:pPr>
        <w:tabs>
          <w:tab w:val="left" w:pos="0"/>
        </w:tabs>
        <w:spacing w:after="120" w:line="240" w:lineRule="auto"/>
        <w:jc w:val="both"/>
        <w:rPr>
          <w:rFonts w:asciiTheme="minorHAnsi" w:hAnsiTheme="minorHAnsi" w:cstheme="minorHAnsi"/>
          <w:sz w:val="22"/>
          <w:szCs w:val="22"/>
        </w:rPr>
      </w:pPr>
    </w:p>
    <w:p w14:paraId="5F818407" w14:textId="3202E495" w:rsidR="00C35B06" w:rsidRPr="000651CE" w:rsidRDefault="00275DB7" w:rsidP="00E5564F">
      <w:pPr>
        <w:tabs>
          <w:tab w:val="left" w:pos="0"/>
        </w:tabs>
        <w:spacing w:after="120" w:line="240" w:lineRule="auto"/>
        <w:jc w:val="both"/>
        <w:rPr>
          <w:rFonts w:asciiTheme="minorHAnsi" w:hAnsiTheme="minorHAnsi" w:cstheme="minorHAnsi"/>
          <w:sz w:val="22"/>
          <w:szCs w:val="22"/>
        </w:rPr>
      </w:pPr>
      <w:r w:rsidRPr="000651CE">
        <w:rPr>
          <w:rFonts w:asciiTheme="minorHAnsi" w:hAnsiTheme="minorHAnsi" w:cstheme="minorHAnsi"/>
          <w:sz w:val="22"/>
          <w:szCs w:val="22"/>
        </w:rPr>
        <w:t>Guiricema</w:t>
      </w:r>
      <w:r w:rsidR="00C35B06" w:rsidRPr="000651CE">
        <w:rPr>
          <w:rFonts w:asciiTheme="minorHAnsi" w:hAnsiTheme="minorHAnsi" w:cstheme="minorHAnsi"/>
          <w:sz w:val="22"/>
          <w:szCs w:val="22"/>
        </w:rPr>
        <w:t xml:space="preserve">, </w:t>
      </w:r>
      <w:r w:rsidR="00883703">
        <w:rPr>
          <w:rFonts w:asciiTheme="minorHAnsi" w:hAnsiTheme="minorHAnsi" w:cstheme="minorHAnsi"/>
          <w:sz w:val="22"/>
          <w:szCs w:val="22"/>
        </w:rPr>
        <w:t>18 de Dezembro de 2024</w:t>
      </w:r>
      <w:r w:rsidR="00C35B06" w:rsidRPr="000651CE">
        <w:rPr>
          <w:rFonts w:asciiTheme="minorHAnsi" w:hAnsiTheme="minorHAnsi" w:cstheme="minorHAnsi"/>
          <w:sz w:val="22"/>
          <w:szCs w:val="22"/>
        </w:rPr>
        <w:t>.</w:t>
      </w:r>
    </w:p>
    <w:p w14:paraId="379244DF" w14:textId="77777777" w:rsidR="00BA14CD" w:rsidRPr="000651CE" w:rsidRDefault="00BA14CD" w:rsidP="00346298">
      <w:pPr>
        <w:tabs>
          <w:tab w:val="left" w:pos="0"/>
        </w:tabs>
        <w:spacing w:after="120" w:line="240" w:lineRule="auto"/>
        <w:jc w:val="both"/>
        <w:rPr>
          <w:rFonts w:asciiTheme="minorHAnsi" w:hAnsiTheme="minorHAnsi" w:cstheme="minorHAnsi"/>
          <w:sz w:val="22"/>
          <w:szCs w:val="22"/>
        </w:rPr>
      </w:pPr>
    </w:p>
    <w:p w14:paraId="16C9CF44" w14:textId="0B285439" w:rsidR="00C40B97" w:rsidRPr="000651CE" w:rsidRDefault="006E0C96" w:rsidP="00346298">
      <w:pPr>
        <w:tabs>
          <w:tab w:val="left" w:pos="0"/>
        </w:tabs>
        <w:spacing w:after="0" w:line="240" w:lineRule="auto"/>
        <w:jc w:val="center"/>
        <w:rPr>
          <w:rFonts w:asciiTheme="minorHAnsi" w:eastAsia="Times New Roman" w:hAnsiTheme="minorHAnsi" w:cstheme="minorHAnsi"/>
          <w:b/>
          <w:sz w:val="22"/>
          <w:szCs w:val="22"/>
        </w:rPr>
      </w:pPr>
      <w:r w:rsidRPr="000651CE">
        <w:rPr>
          <w:rFonts w:asciiTheme="minorHAnsi" w:eastAsia="Times New Roman" w:hAnsiTheme="minorHAnsi" w:cstheme="minorHAnsi"/>
          <w:b/>
          <w:sz w:val="22"/>
          <w:szCs w:val="22"/>
        </w:rPr>
        <w:t>JOSÉ OSCAR FERRAZ</w:t>
      </w:r>
    </w:p>
    <w:p w14:paraId="5721306E" w14:textId="77777777" w:rsidR="00C40B97" w:rsidRPr="000651CE" w:rsidRDefault="00C40B97" w:rsidP="00346298">
      <w:pPr>
        <w:tabs>
          <w:tab w:val="left" w:pos="0"/>
        </w:tabs>
        <w:spacing w:after="0" w:line="240" w:lineRule="auto"/>
        <w:jc w:val="center"/>
        <w:rPr>
          <w:rFonts w:asciiTheme="minorHAnsi" w:hAnsiTheme="minorHAnsi" w:cstheme="minorHAnsi"/>
          <w:sz w:val="22"/>
          <w:szCs w:val="22"/>
        </w:rPr>
      </w:pPr>
      <w:r w:rsidRPr="000651CE">
        <w:rPr>
          <w:rFonts w:asciiTheme="minorHAnsi" w:eastAsia="Times New Roman" w:hAnsiTheme="minorHAnsi" w:cstheme="minorHAnsi"/>
          <w:b/>
          <w:sz w:val="22"/>
          <w:szCs w:val="22"/>
        </w:rPr>
        <w:t>Prefeito Municipal</w:t>
      </w:r>
    </w:p>
    <w:sectPr w:rsidR="00C40B97" w:rsidRPr="000651CE" w:rsidSect="003A03F6">
      <w:headerReference w:type="default" r:id="rId20"/>
      <w:footerReference w:type="default" r:id="rId21"/>
      <w:type w:val="continuous"/>
      <w:pgSz w:w="11906" w:h="16838"/>
      <w:pgMar w:top="2693" w:right="1133" w:bottom="1134" w:left="1418" w:header="720" w:footer="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571D" w14:textId="77777777" w:rsidR="003A03F6" w:rsidRDefault="003A03F6">
      <w:pPr>
        <w:spacing w:after="0" w:line="240" w:lineRule="auto"/>
      </w:pPr>
      <w:r>
        <w:separator/>
      </w:r>
    </w:p>
  </w:endnote>
  <w:endnote w:type="continuationSeparator" w:id="0">
    <w:p w14:paraId="0119AAA3" w14:textId="77777777" w:rsidR="003A03F6" w:rsidRDefault="003A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Cs w:val="22"/>
      </w:rPr>
      <w:id w:val="731659873"/>
      <w:docPartObj>
        <w:docPartGallery w:val="Page Numbers (Bottom of Page)"/>
        <w:docPartUnique/>
      </w:docPartObj>
    </w:sdtPr>
    <w:sdtContent>
      <w:sdt>
        <w:sdtPr>
          <w:rPr>
            <w:rFonts w:asciiTheme="minorHAnsi" w:hAnsiTheme="minorHAnsi"/>
            <w:szCs w:val="22"/>
          </w:rPr>
          <w:id w:val="1722556908"/>
          <w:docPartObj>
            <w:docPartGallery w:val="Page Numbers (Top of Page)"/>
            <w:docPartUnique/>
          </w:docPartObj>
        </w:sdtPr>
        <w:sdtContent>
          <w:sdt>
            <w:sdtPr>
              <w:rPr>
                <w:rFonts w:asciiTheme="minorHAnsi" w:hAnsiTheme="minorHAnsi" w:cstheme="minorHAnsi"/>
                <w:color w:val="002060"/>
                <w:sz w:val="16"/>
                <w:szCs w:val="16"/>
              </w:rPr>
              <w:id w:val="-562333954"/>
              <w:docPartObj>
                <w:docPartGallery w:val="Page Numbers (Bottom of Page)"/>
                <w:docPartUnique/>
              </w:docPartObj>
            </w:sdtPr>
            <w:sdtContent>
              <w:sdt>
                <w:sdtPr>
                  <w:rPr>
                    <w:rFonts w:asciiTheme="minorHAnsi" w:hAnsiTheme="minorHAnsi" w:cstheme="minorHAnsi"/>
                    <w:color w:val="002060"/>
                    <w:sz w:val="16"/>
                    <w:szCs w:val="16"/>
                  </w:rPr>
                  <w:id w:val="-1769616900"/>
                  <w:docPartObj>
                    <w:docPartGallery w:val="Page Numbers (Top of Page)"/>
                    <w:docPartUnique/>
                  </w:docPartObj>
                </w:sdtPr>
                <w:sdtContent>
                  <w:p w14:paraId="0448BA69" w14:textId="4EA0939C" w:rsidR="000A6876" w:rsidRPr="00AD3B18" w:rsidRDefault="000A6876" w:rsidP="000A6876">
                    <w:pPr>
                      <w:pStyle w:val="Rodap"/>
                      <w:jc w:val="right"/>
                      <w:rPr>
                        <w:rFonts w:asciiTheme="minorHAnsi" w:hAnsiTheme="minorHAnsi" w:cstheme="minorHAnsi"/>
                        <w:color w:val="002060"/>
                        <w:sz w:val="16"/>
                        <w:szCs w:val="16"/>
                      </w:rPr>
                    </w:pPr>
                    <w:r w:rsidRPr="00AD3B18">
                      <w:rPr>
                        <w:rFonts w:asciiTheme="minorHAnsi" w:hAnsiTheme="minorHAnsi" w:cstheme="minorHAnsi"/>
                        <w:color w:val="002060"/>
                        <w:sz w:val="16"/>
                        <w:szCs w:val="16"/>
                      </w:rPr>
                      <w:t xml:space="preserve">Página </w:t>
                    </w:r>
                    <w:r w:rsidRPr="00AD3B18">
                      <w:rPr>
                        <w:rFonts w:asciiTheme="minorHAnsi" w:hAnsiTheme="minorHAnsi" w:cstheme="minorHAnsi"/>
                        <w:b/>
                        <w:bCs/>
                        <w:color w:val="002060"/>
                        <w:sz w:val="16"/>
                        <w:szCs w:val="16"/>
                      </w:rPr>
                      <w:fldChar w:fldCharType="begin"/>
                    </w:r>
                    <w:r w:rsidRPr="00AD3B18">
                      <w:rPr>
                        <w:rFonts w:asciiTheme="minorHAnsi" w:hAnsiTheme="minorHAnsi" w:cstheme="minorHAnsi"/>
                        <w:b/>
                        <w:bCs/>
                        <w:color w:val="002060"/>
                        <w:sz w:val="16"/>
                        <w:szCs w:val="16"/>
                      </w:rPr>
                      <w:instrText>PAGE</w:instrText>
                    </w:r>
                    <w:r w:rsidRPr="00AD3B18">
                      <w:rPr>
                        <w:rFonts w:asciiTheme="minorHAnsi" w:hAnsiTheme="minorHAnsi" w:cstheme="minorHAnsi"/>
                        <w:b/>
                        <w:bCs/>
                        <w:color w:val="002060"/>
                        <w:sz w:val="16"/>
                        <w:szCs w:val="16"/>
                      </w:rPr>
                      <w:fldChar w:fldCharType="separate"/>
                    </w:r>
                    <w:r>
                      <w:rPr>
                        <w:rFonts w:asciiTheme="minorHAnsi" w:hAnsiTheme="minorHAnsi" w:cstheme="minorHAnsi"/>
                        <w:b/>
                        <w:bCs/>
                        <w:color w:val="002060"/>
                        <w:sz w:val="16"/>
                        <w:szCs w:val="16"/>
                      </w:rPr>
                      <w:t>1</w:t>
                    </w:r>
                    <w:r w:rsidRPr="00AD3B18">
                      <w:rPr>
                        <w:rFonts w:asciiTheme="minorHAnsi" w:hAnsiTheme="minorHAnsi" w:cstheme="minorHAnsi"/>
                        <w:b/>
                        <w:bCs/>
                        <w:color w:val="002060"/>
                        <w:sz w:val="16"/>
                        <w:szCs w:val="16"/>
                      </w:rPr>
                      <w:fldChar w:fldCharType="end"/>
                    </w:r>
                    <w:r w:rsidRPr="00AD3B18">
                      <w:rPr>
                        <w:rFonts w:asciiTheme="minorHAnsi" w:hAnsiTheme="minorHAnsi" w:cstheme="minorHAnsi"/>
                        <w:color w:val="002060"/>
                        <w:sz w:val="16"/>
                        <w:szCs w:val="16"/>
                      </w:rPr>
                      <w:t xml:space="preserve"> de </w:t>
                    </w:r>
                    <w:r w:rsidRPr="00AD3B18">
                      <w:rPr>
                        <w:rFonts w:asciiTheme="minorHAnsi" w:hAnsiTheme="minorHAnsi" w:cstheme="minorHAnsi"/>
                        <w:b/>
                        <w:bCs/>
                        <w:color w:val="002060"/>
                        <w:sz w:val="16"/>
                        <w:szCs w:val="16"/>
                      </w:rPr>
                      <w:fldChar w:fldCharType="begin"/>
                    </w:r>
                    <w:r w:rsidRPr="00AD3B18">
                      <w:rPr>
                        <w:rFonts w:asciiTheme="minorHAnsi" w:hAnsiTheme="minorHAnsi" w:cstheme="minorHAnsi"/>
                        <w:b/>
                        <w:bCs/>
                        <w:color w:val="002060"/>
                        <w:sz w:val="16"/>
                        <w:szCs w:val="16"/>
                      </w:rPr>
                      <w:instrText>NUMPAGES</w:instrText>
                    </w:r>
                    <w:r w:rsidRPr="00AD3B18">
                      <w:rPr>
                        <w:rFonts w:asciiTheme="minorHAnsi" w:hAnsiTheme="minorHAnsi" w:cstheme="minorHAnsi"/>
                        <w:b/>
                        <w:bCs/>
                        <w:color w:val="002060"/>
                        <w:sz w:val="16"/>
                        <w:szCs w:val="16"/>
                      </w:rPr>
                      <w:fldChar w:fldCharType="separate"/>
                    </w:r>
                    <w:r>
                      <w:rPr>
                        <w:rFonts w:asciiTheme="minorHAnsi" w:hAnsiTheme="minorHAnsi" w:cstheme="minorHAnsi"/>
                        <w:b/>
                        <w:bCs/>
                        <w:color w:val="002060"/>
                        <w:sz w:val="16"/>
                        <w:szCs w:val="16"/>
                      </w:rPr>
                      <w:t>6</w:t>
                    </w:r>
                    <w:r w:rsidRPr="00AD3B18">
                      <w:rPr>
                        <w:rFonts w:asciiTheme="minorHAnsi" w:hAnsiTheme="minorHAnsi" w:cstheme="minorHAnsi"/>
                        <w:b/>
                        <w:bCs/>
                        <w:color w:val="002060"/>
                        <w:sz w:val="16"/>
                        <w:szCs w:val="16"/>
                      </w:rPr>
                      <w:fldChar w:fldCharType="end"/>
                    </w:r>
                  </w:p>
                </w:sdtContent>
              </w:sdt>
            </w:sdtContent>
          </w:sdt>
          <w:p w14:paraId="5B7249B3" w14:textId="77777777" w:rsidR="0040288C" w:rsidRPr="0040288C" w:rsidRDefault="000A6876" w:rsidP="0040288C">
            <w:pPr>
              <w:tabs>
                <w:tab w:val="center" w:pos="53"/>
              </w:tabs>
              <w:spacing w:after="0" w:line="240" w:lineRule="auto"/>
              <w:ind w:left="56" w:right="6" w:hanging="11"/>
              <w:jc w:val="center"/>
              <w:rPr>
                <w:rFonts w:ascii="Calibri" w:eastAsia="Calibri" w:hAnsi="Calibri" w:cs="Calibri"/>
                <w:color w:val="002060"/>
                <w:sz w:val="22"/>
                <w:szCs w:val="22"/>
              </w:rPr>
            </w:pPr>
            <w:r>
              <w:tab/>
            </w:r>
            <w:r w:rsidR="0040288C" w:rsidRPr="0040288C">
              <w:rPr>
                <w:rFonts w:ascii="Calibri" w:eastAsia="Calibri" w:hAnsi="Calibri" w:cs="Calibri"/>
                <w:color w:val="002060"/>
                <w:sz w:val="22"/>
                <w:szCs w:val="22"/>
              </w:rPr>
              <w:t>Praça Coronel Luiz Coutinho, s/nº, Centro, Guiricema – MG, CEP 36.525-000</w:t>
            </w:r>
          </w:p>
          <w:p w14:paraId="3EDC2E74" w14:textId="6D329544" w:rsidR="00EA23C0" w:rsidRPr="0040288C" w:rsidRDefault="0040288C" w:rsidP="0040288C">
            <w:pPr>
              <w:tabs>
                <w:tab w:val="center" w:pos="53"/>
              </w:tabs>
              <w:spacing w:after="0" w:line="240" w:lineRule="auto"/>
              <w:ind w:left="56" w:right="6" w:hanging="11"/>
              <w:jc w:val="center"/>
              <w:rPr>
                <w:rFonts w:ascii="Calibri" w:eastAsia="Calibri" w:hAnsi="Calibri" w:cs="Calibri"/>
                <w:color w:val="002060"/>
                <w:sz w:val="22"/>
                <w:szCs w:val="22"/>
              </w:rPr>
            </w:pPr>
            <w:r w:rsidRPr="0040288C">
              <w:rPr>
                <w:rFonts w:ascii="Calibri" w:eastAsia="Calibri" w:hAnsi="Calibri" w:cs="Calibri"/>
                <w:color w:val="002060"/>
                <w:sz w:val="22"/>
                <w:szCs w:val="22"/>
              </w:rPr>
              <w:t>Telefone: (32) 3553-1177 / 1188 / 1225 – RAMAL: 207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A6CF" w14:textId="77777777" w:rsidR="003A03F6" w:rsidRDefault="003A03F6">
      <w:pPr>
        <w:spacing w:after="0" w:line="240" w:lineRule="auto"/>
      </w:pPr>
      <w:r>
        <w:separator/>
      </w:r>
    </w:p>
  </w:footnote>
  <w:footnote w:type="continuationSeparator" w:id="0">
    <w:p w14:paraId="679EB6A9" w14:textId="77777777" w:rsidR="003A03F6" w:rsidRDefault="003A03F6">
      <w:pPr>
        <w:spacing w:after="0" w:line="240" w:lineRule="auto"/>
      </w:pPr>
      <w:r>
        <w:continuationSeparator/>
      </w:r>
    </w:p>
  </w:footnote>
  <w:footnote w:id="1">
    <w:p w14:paraId="4190BCBC" w14:textId="614D2EA8" w:rsidR="00E90646" w:rsidRPr="00E90646" w:rsidRDefault="00E90646" w:rsidP="00E90646">
      <w:pPr>
        <w:tabs>
          <w:tab w:val="left" w:pos="0"/>
        </w:tabs>
        <w:spacing w:after="120" w:line="240" w:lineRule="auto"/>
        <w:jc w:val="both"/>
        <w:rPr>
          <w:rFonts w:asciiTheme="minorHAnsi" w:hAnsiTheme="minorHAnsi" w:cstheme="minorHAnsi"/>
          <w:bCs/>
          <w:i/>
          <w:sz w:val="18"/>
          <w:szCs w:val="18"/>
        </w:rPr>
      </w:pPr>
      <w:r>
        <w:rPr>
          <w:rStyle w:val="Refdenotaderodap"/>
        </w:rPr>
        <w:footnoteRef/>
      </w:r>
      <w:r>
        <w:t xml:space="preserve"> </w:t>
      </w:r>
      <w:r w:rsidRPr="00E90646">
        <w:rPr>
          <w:rFonts w:asciiTheme="minorHAnsi" w:hAnsiTheme="minorHAnsi" w:cstheme="minorHAnsi"/>
          <w:bCs/>
          <w:i/>
          <w:sz w:val="18"/>
          <w:szCs w:val="18"/>
        </w:rPr>
        <w:t xml:space="preserve">A consulta consolidada de pessoa jurídica visa atender aos princípios de simplificação e racionalização de </w:t>
      </w:r>
      <w:r w:rsidR="00D322C1">
        <w:rPr>
          <w:rFonts w:asciiTheme="minorHAnsi" w:hAnsiTheme="minorHAnsi" w:cstheme="minorHAnsi"/>
          <w:bCs/>
          <w:i/>
          <w:sz w:val="18"/>
          <w:szCs w:val="18"/>
        </w:rPr>
        <w:t>produtos</w:t>
      </w:r>
      <w:r w:rsidRPr="00E90646">
        <w:rPr>
          <w:rFonts w:asciiTheme="minorHAnsi" w:hAnsiTheme="minorHAnsi" w:cstheme="minorHAnsi"/>
          <w:bCs/>
          <w:i/>
          <w:sz w:val="18"/>
          <w:szCs w:val="18"/>
        </w:rPr>
        <w:t xml:space="preserve"> públicos digitais. Fundamento legal: Lei nº 12.965, de 23 de abril de 2014, Lei nº 13.460, de 26 de junho de 2017, Lei nº 13.726, de 8 de outubro de 2018, Decreto nº 8.638 de 15, de janeiro de 2016.</w:t>
      </w:r>
    </w:p>
    <w:p w14:paraId="7FAD0CAB" w14:textId="68A56192" w:rsidR="00E90646" w:rsidRDefault="00E90646">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B51C" w14:textId="77777777" w:rsidR="000651CE" w:rsidRPr="00AD3B18" w:rsidRDefault="000651CE" w:rsidP="000651CE">
    <w:pPr>
      <w:spacing w:after="0"/>
      <w:ind w:right="664"/>
      <w:jc w:val="center"/>
      <w:rPr>
        <w:rFonts w:ascii="Times New Roman" w:eastAsia="Times New Roman" w:hAnsi="Times New Roman" w:cs="Times New Roman"/>
        <w:color w:val="000000"/>
        <w:szCs w:val="22"/>
      </w:rPr>
    </w:pPr>
    <w:r w:rsidRPr="00AD3B18">
      <w:rPr>
        <w:rFonts w:ascii="Times New Roman" w:eastAsia="Times New Roman" w:hAnsi="Times New Roman" w:cs="Times New Roman"/>
        <w:noProof/>
        <w:color w:val="000000"/>
        <w:szCs w:val="22"/>
      </w:rPr>
      <w:drawing>
        <wp:anchor distT="0" distB="0" distL="114300" distR="114300" simplePos="0" relativeHeight="251659264" behindDoc="1" locked="0" layoutInCell="1" allowOverlap="1" wp14:anchorId="517BC82A" wp14:editId="14BACEF9">
          <wp:simplePos x="0" y="0"/>
          <wp:positionH relativeFrom="page">
            <wp:align>center</wp:align>
          </wp:positionH>
          <wp:positionV relativeFrom="paragraph">
            <wp:posOffset>-422910</wp:posOffset>
          </wp:positionV>
          <wp:extent cx="4518660" cy="1301115"/>
          <wp:effectExtent l="0" t="0" r="0"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4881"/>
                  <a:stretch/>
                </pic:blipFill>
                <pic:spPr bwMode="auto">
                  <a:xfrm>
                    <a:off x="0" y="0"/>
                    <a:ext cx="4518660" cy="1301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AD3B18">
      <w:rPr>
        <w:rFonts w:ascii="Times New Roman" w:eastAsia="Times New Roman" w:hAnsi="Times New Roman" w:cs="Times New Roman"/>
        <w:noProof/>
        <w:color w:val="000000"/>
        <w:szCs w:val="22"/>
      </w:rPr>
      <w:drawing>
        <wp:anchor distT="0" distB="0" distL="114300" distR="114300" simplePos="0" relativeHeight="251660288" behindDoc="0" locked="0" layoutInCell="1" allowOverlap="0" wp14:anchorId="5DA2E685" wp14:editId="4D7261C5">
          <wp:simplePos x="0" y="0"/>
          <wp:positionH relativeFrom="rightMargin">
            <wp:posOffset>-612476</wp:posOffset>
          </wp:positionH>
          <wp:positionV relativeFrom="page">
            <wp:posOffset>242726</wp:posOffset>
          </wp:positionV>
          <wp:extent cx="861060" cy="845820"/>
          <wp:effectExtent l="0" t="0" r="0" b="0"/>
          <wp:wrapSquare wrapText="bothSides"/>
          <wp:docPr id="27"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861060" cy="845820"/>
                  </a:xfrm>
                  <a:prstGeom prst="rect">
                    <a:avLst/>
                  </a:prstGeom>
                </pic:spPr>
              </pic:pic>
            </a:graphicData>
          </a:graphic>
          <wp14:sizeRelH relativeFrom="margin">
            <wp14:pctWidth>0</wp14:pctWidth>
          </wp14:sizeRelH>
          <wp14:sizeRelV relativeFrom="margin">
            <wp14:pctHeight>0</wp14:pctHeight>
          </wp14:sizeRelV>
        </wp:anchor>
      </w:drawing>
    </w:r>
  </w:p>
  <w:p w14:paraId="23CED987" w14:textId="77777777" w:rsidR="000651CE" w:rsidRPr="00AD3B18" w:rsidRDefault="000651CE" w:rsidP="000651CE">
    <w:pPr>
      <w:tabs>
        <w:tab w:val="center" w:pos="4252"/>
        <w:tab w:val="right" w:pos="8504"/>
      </w:tabs>
      <w:spacing w:after="0" w:line="240" w:lineRule="auto"/>
      <w:rPr>
        <w:rFonts w:ascii="Times New Roman" w:eastAsia="Calibri" w:hAnsi="Times New Roman" w:cs="Times New Roman"/>
      </w:rPr>
    </w:pPr>
  </w:p>
  <w:p w14:paraId="4996E648" w14:textId="2F09E450" w:rsidR="00EA23C0" w:rsidRPr="00EA23C0" w:rsidRDefault="00EA23C0" w:rsidP="00EA23C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6F188070"/>
    <w:lvl w:ilvl="0" w:tplc="0FBC0A7E">
      <w:start w:val="1"/>
      <w:numFmt w:val="decimal"/>
      <w:lvlText w:val="5.%1"/>
      <w:lvlJc w:val="left"/>
    </w:lvl>
    <w:lvl w:ilvl="1" w:tplc="05C4B00E">
      <w:start w:val="1"/>
      <w:numFmt w:val="bullet"/>
      <w:lvlText w:val=""/>
      <w:lvlJc w:val="left"/>
    </w:lvl>
    <w:lvl w:ilvl="2" w:tplc="87E4CD48">
      <w:start w:val="1"/>
      <w:numFmt w:val="bullet"/>
      <w:lvlText w:val=""/>
      <w:lvlJc w:val="left"/>
    </w:lvl>
    <w:lvl w:ilvl="3" w:tplc="C31A61B4">
      <w:start w:val="1"/>
      <w:numFmt w:val="bullet"/>
      <w:lvlText w:val=""/>
      <w:lvlJc w:val="left"/>
    </w:lvl>
    <w:lvl w:ilvl="4" w:tplc="CCBCC07A">
      <w:start w:val="1"/>
      <w:numFmt w:val="bullet"/>
      <w:lvlText w:val=""/>
      <w:lvlJc w:val="left"/>
    </w:lvl>
    <w:lvl w:ilvl="5" w:tplc="B866A5D2">
      <w:start w:val="1"/>
      <w:numFmt w:val="bullet"/>
      <w:lvlText w:val=""/>
      <w:lvlJc w:val="left"/>
    </w:lvl>
    <w:lvl w:ilvl="6" w:tplc="1C506932">
      <w:start w:val="1"/>
      <w:numFmt w:val="bullet"/>
      <w:lvlText w:val=""/>
      <w:lvlJc w:val="left"/>
    </w:lvl>
    <w:lvl w:ilvl="7" w:tplc="3704ED24">
      <w:start w:val="1"/>
      <w:numFmt w:val="bullet"/>
      <w:lvlText w:val=""/>
      <w:lvlJc w:val="left"/>
    </w:lvl>
    <w:lvl w:ilvl="8" w:tplc="0BB6A472">
      <w:start w:val="1"/>
      <w:numFmt w:val="bullet"/>
      <w:lvlText w:val=""/>
      <w:lvlJc w:val="left"/>
    </w:lvl>
  </w:abstractNum>
  <w:abstractNum w:abstractNumId="1" w15:restartNumberingAfterBreak="0">
    <w:nsid w:val="0000000B"/>
    <w:multiLevelType w:val="hybridMultilevel"/>
    <w:tmpl w:val="5922099C"/>
    <w:lvl w:ilvl="0" w:tplc="7E2A872A">
      <w:start w:val="1"/>
      <w:numFmt w:val="decimal"/>
      <w:lvlText w:val="5.6.1.%1."/>
      <w:lvlJc w:val="left"/>
    </w:lvl>
    <w:lvl w:ilvl="1" w:tplc="DD745AD2">
      <w:start w:val="1"/>
      <w:numFmt w:val="bullet"/>
      <w:lvlText w:val=""/>
      <w:lvlJc w:val="left"/>
    </w:lvl>
    <w:lvl w:ilvl="2" w:tplc="93E675B8">
      <w:start w:val="1"/>
      <w:numFmt w:val="bullet"/>
      <w:lvlText w:val=""/>
      <w:lvlJc w:val="left"/>
    </w:lvl>
    <w:lvl w:ilvl="3" w:tplc="A568EFDC">
      <w:start w:val="1"/>
      <w:numFmt w:val="bullet"/>
      <w:lvlText w:val=""/>
      <w:lvlJc w:val="left"/>
    </w:lvl>
    <w:lvl w:ilvl="4" w:tplc="6010C720">
      <w:start w:val="1"/>
      <w:numFmt w:val="bullet"/>
      <w:lvlText w:val=""/>
      <w:lvlJc w:val="left"/>
    </w:lvl>
    <w:lvl w:ilvl="5" w:tplc="94B2FA24">
      <w:start w:val="1"/>
      <w:numFmt w:val="bullet"/>
      <w:lvlText w:val=""/>
      <w:lvlJc w:val="left"/>
    </w:lvl>
    <w:lvl w:ilvl="6" w:tplc="F2EAB9D6">
      <w:start w:val="1"/>
      <w:numFmt w:val="bullet"/>
      <w:lvlText w:val=""/>
      <w:lvlJc w:val="left"/>
    </w:lvl>
    <w:lvl w:ilvl="7" w:tplc="F5A69DC4">
      <w:start w:val="1"/>
      <w:numFmt w:val="bullet"/>
      <w:lvlText w:val=""/>
      <w:lvlJc w:val="left"/>
    </w:lvl>
    <w:lvl w:ilvl="8" w:tplc="1346E29E">
      <w:start w:val="1"/>
      <w:numFmt w:val="bullet"/>
      <w:lvlText w:val=""/>
      <w:lvlJc w:val="left"/>
    </w:lvl>
  </w:abstractNum>
  <w:abstractNum w:abstractNumId="2" w15:restartNumberingAfterBreak="0">
    <w:nsid w:val="0000002E"/>
    <w:multiLevelType w:val="hybridMultilevel"/>
    <w:tmpl w:val="098A3148"/>
    <w:lvl w:ilvl="0" w:tplc="2E6091D8">
      <w:start w:val="1"/>
      <w:numFmt w:val="lowerLetter"/>
      <w:lvlText w:val="%1)"/>
      <w:lvlJc w:val="left"/>
    </w:lvl>
    <w:lvl w:ilvl="1" w:tplc="A7120972">
      <w:start w:val="1"/>
      <w:numFmt w:val="bullet"/>
      <w:lvlText w:val=""/>
      <w:lvlJc w:val="left"/>
    </w:lvl>
    <w:lvl w:ilvl="2" w:tplc="B38A4E50">
      <w:start w:val="1"/>
      <w:numFmt w:val="bullet"/>
      <w:lvlText w:val=""/>
      <w:lvlJc w:val="left"/>
    </w:lvl>
    <w:lvl w:ilvl="3" w:tplc="DF3C8B96">
      <w:start w:val="1"/>
      <w:numFmt w:val="bullet"/>
      <w:lvlText w:val=""/>
      <w:lvlJc w:val="left"/>
    </w:lvl>
    <w:lvl w:ilvl="4" w:tplc="A5E857BC">
      <w:start w:val="1"/>
      <w:numFmt w:val="bullet"/>
      <w:lvlText w:val=""/>
      <w:lvlJc w:val="left"/>
    </w:lvl>
    <w:lvl w:ilvl="5" w:tplc="201AD88C">
      <w:start w:val="1"/>
      <w:numFmt w:val="bullet"/>
      <w:lvlText w:val=""/>
      <w:lvlJc w:val="left"/>
    </w:lvl>
    <w:lvl w:ilvl="6" w:tplc="22E075EA">
      <w:start w:val="1"/>
      <w:numFmt w:val="bullet"/>
      <w:lvlText w:val=""/>
      <w:lvlJc w:val="left"/>
    </w:lvl>
    <w:lvl w:ilvl="7" w:tplc="060083CC">
      <w:start w:val="1"/>
      <w:numFmt w:val="bullet"/>
      <w:lvlText w:val=""/>
      <w:lvlJc w:val="left"/>
    </w:lvl>
    <w:lvl w:ilvl="8" w:tplc="A75034B0">
      <w:start w:val="1"/>
      <w:numFmt w:val="bullet"/>
      <w:lvlText w:val=""/>
      <w:lvlJc w:val="left"/>
    </w:lvl>
  </w:abstractNum>
  <w:abstractNum w:abstractNumId="3" w15:restartNumberingAfterBreak="0">
    <w:nsid w:val="02DE2E25"/>
    <w:multiLevelType w:val="multilevel"/>
    <w:tmpl w:val="E4761D36"/>
    <w:lvl w:ilvl="0">
      <w:start w:val="11"/>
      <w:numFmt w:val="decimal"/>
      <w:lvlText w:val="%1."/>
      <w:lvlJc w:val="left"/>
      <w:pPr>
        <w:ind w:left="444" w:hanging="444"/>
      </w:pPr>
      <w:rPr>
        <w:rFonts w:hint="default"/>
        <w:b/>
        <w:bCs w:val="0"/>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60F18FE"/>
    <w:multiLevelType w:val="hybridMultilevel"/>
    <w:tmpl w:val="1DD8328A"/>
    <w:lvl w:ilvl="0" w:tplc="EE6E7C2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3423AD"/>
    <w:multiLevelType w:val="multilevel"/>
    <w:tmpl w:val="CBF4C7E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50188B"/>
    <w:multiLevelType w:val="hybridMultilevel"/>
    <w:tmpl w:val="705865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127AC4"/>
    <w:multiLevelType w:val="multilevel"/>
    <w:tmpl w:val="78FCBC4A"/>
    <w:lvl w:ilvl="0">
      <w:start w:val="5"/>
      <w:numFmt w:val="decimal"/>
      <w:lvlText w:val="%1."/>
      <w:lvlJc w:val="left"/>
      <w:pPr>
        <w:ind w:left="495" w:hanging="495"/>
      </w:pPr>
      <w:rPr>
        <w:rFonts w:hint="default"/>
      </w:rPr>
    </w:lvl>
    <w:lvl w:ilvl="1">
      <w:start w:val="5"/>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161F0A"/>
    <w:multiLevelType w:val="multilevel"/>
    <w:tmpl w:val="7D523AA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5C100D"/>
    <w:multiLevelType w:val="multilevel"/>
    <w:tmpl w:val="C80605F6"/>
    <w:lvl w:ilvl="0">
      <w:start w:val="1"/>
      <w:numFmt w:val="decimal"/>
      <w:pStyle w:val="Nivel01"/>
      <w:lvlText w:val="%1."/>
      <w:lvlJc w:val="left"/>
      <w:pPr>
        <w:ind w:left="360" w:hanging="360"/>
      </w:pPr>
      <w:rPr>
        <w:rFonts w:hint="default"/>
        <w:b/>
        <w:color w:val="auto"/>
      </w:rPr>
    </w:lvl>
    <w:lvl w:ilvl="1">
      <w:start w:val="1"/>
      <w:numFmt w:val="decimal"/>
      <w:lvlText w:val="%1.%2."/>
      <w:lvlJc w:val="left"/>
      <w:pPr>
        <w:ind w:left="432" w:hanging="432"/>
      </w:pPr>
      <w:rPr>
        <w:rFonts w:ascii="Times New Roman" w:hAnsi="Times New Roman" w:cs="Times New Roman" w:hint="default"/>
        <w:b w:val="0"/>
        <w:i w:val="0"/>
        <w:strike w:val="0"/>
        <w:color w:val="auto"/>
        <w:sz w:val="20"/>
        <w:szCs w:val="20"/>
        <w:u w:val="none"/>
      </w:rPr>
    </w:lvl>
    <w:lvl w:ilvl="2">
      <w:start w:val="1"/>
      <w:numFmt w:val="decimal"/>
      <w:lvlText w:val="%1.%2.%3."/>
      <w:lvlJc w:val="left"/>
      <w:pPr>
        <w:ind w:left="1638" w:hanging="504"/>
      </w:pPr>
      <w:rPr>
        <w:rFonts w:ascii="Times New Roman" w:hAnsi="Times New Roman" w:cs="Times New Roman"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137108"/>
    <w:multiLevelType w:val="multilevel"/>
    <w:tmpl w:val="05B67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36FC2"/>
    <w:multiLevelType w:val="multilevel"/>
    <w:tmpl w:val="5E2AD5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EE402B"/>
    <w:multiLevelType w:val="multilevel"/>
    <w:tmpl w:val="CD3E3ED8"/>
    <w:lvl w:ilvl="0">
      <w:start w:val="17"/>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2E06D0"/>
    <w:multiLevelType w:val="multilevel"/>
    <w:tmpl w:val="EF32DB3E"/>
    <w:lvl w:ilvl="0">
      <w:start w:val="15"/>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CF2AC8"/>
    <w:multiLevelType w:val="multilevel"/>
    <w:tmpl w:val="E23E24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E25C81"/>
    <w:multiLevelType w:val="multilevel"/>
    <w:tmpl w:val="D32CB624"/>
    <w:lvl w:ilvl="0">
      <w:start w:val="14"/>
      <w:numFmt w:val="decimal"/>
      <w:lvlText w:val="%1."/>
      <w:lvlJc w:val="left"/>
      <w:pPr>
        <w:ind w:left="660" w:hanging="660"/>
      </w:pPr>
      <w:rPr>
        <w:rFonts w:hint="default"/>
      </w:rPr>
    </w:lvl>
    <w:lvl w:ilvl="1">
      <w:start w:val="1"/>
      <w:numFmt w:val="decimal"/>
      <w:lvlText w:val="%1.%2."/>
      <w:lvlJc w:val="left"/>
      <w:pPr>
        <w:ind w:left="660" w:hanging="660"/>
      </w:pPr>
      <w:rPr>
        <w:rFonts w:asciiTheme="minorHAnsi" w:hAnsiTheme="minorHAnsi" w:cstheme="minorHAnsi"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7E2176"/>
    <w:multiLevelType w:val="multilevel"/>
    <w:tmpl w:val="2092E6B2"/>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983DD6"/>
    <w:multiLevelType w:val="multilevel"/>
    <w:tmpl w:val="D1E49324"/>
    <w:lvl w:ilvl="0">
      <w:start w:val="11"/>
      <w:numFmt w:val="decimal"/>
      <w:lvlText w:val="%1."/>
      <w:lvlJc w:val="left"/>
      <w:pPr>
        <w:ind w:left="444" w:hanging="444"/>
      </w:pPr>
      <w:rPr>
        <w:rFonts w:hint="default"/>
        <w:b/>
        <w:bCs w:val="0"/>
      </w:rPr>
    </w:lvl>
    <w:lvl w:ilvl="1">
      <w:start w:val="1"/>
      <w:numFmt w:val="lowerLetter"/>
      <w:lvlText w:val="%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EFC4ECE"/>
    <w:multiLevelType w:val="multilevel"/>
    <w:tmpl w:val="67CEA2D0"/>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A827F0"/>
    <w:multiLevelType w:val="multilevel"/>
    <w:tmpl w:val="B25C0988"/>
    <w:lvl w:ilvl="0">
      <w:start w:val="11"/>
      <w:numFmt w:val="decimal"/>
      <w:lvlText w:val="%1."/>
      <w:lvlJc w:val="left"/>
      <w:pPr>
        <w:ind w:left="444" w:hanging="444"/>
      </w:pPr>
      <w:rPr>
        <w:rFonts w:hint="default"/>
        <w:b/>
        <w:bCs w:val="0"/>
      </w:rPr>
    </w:lvl>
    <w:lvl w:ilvl="1">
      <w:start w:val="1"/>
      <w:numFmt w:val="lowerLetter"/>
      <w:lvlText w:val="%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80C7C81"/>
    <w:multiLevelType w:val="multilevel"/>
    <w:tmpl w:val="6B0E6C24"/>
    <w:lvl w:ilvl="0">
      <w:start w:val="11"/>
      <w:numFmt w:val="decimal"/>
      <w:lvlText w:val="%1."/>
      <w:lvlJc w:val="left"/>
      <w:pPr>
        <w:ind w:left="444" w:hanging="444"/>
      </w:pPr>
      <w:rPr>
        <w:rFonts w:hint="default"/>
        <w:b/>
        <w:bCs w:val="0"/>
      </w:rPr>
    </w:lvl>
    <w:lvl w:ilvl="1">
      <w:start w:val="1"/>
      <w:numFmt w:val="lowerLetter"/>
      <w:lvlText w:val="%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59421252"/>
    <w:multiLevelType w:val="multilevel"/>
    <w:tmpl w:val="78FCBC4A"/>
    <w:lvl w:ilvl="0">
      <w:start w:val="5"/>
      <w:numFmt w:val="decimal"/>
      <w:lvlText w:val="%1."/>
      <w:lvlJc w:val="left"/>
      <w:pPr>
        <w:ind w:left="495" w:hanging="495"/>
      </w:pPr>
      <w:rPr>
        <w:rFonts w:hint="default"/>
      </w:rPr>
    </w:lvl>
    <w:lvl w:ilvl="1">
      <w:start w:val="5"/>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D34917"/>
    <w:multiLevelType w:val="multilevel"/>
    <w:tmpl w:val="7682D216"/>
    <w:lvl w:ilvl="0">
      <w:start w:val="3"/>
      <w:numFmt w:val="decimal"/>
      <w:lvlText w:val="%1."/>
      <w:lvlJc w:val="left"/>
      <w:pPr>
        <w:ind w:left="360" w:hanging="36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D459B2"/>
    <w:multiLevelType w:val="multilevel"/>
    <w:tmpl w:val="2738170E"/>
    <w:lvl w:ilvl="0">
      <w:start w:val="18"/>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E163DE9"/>
    <w:multiLevelType w:val="hybridMultilevel"/>
    <w:tmpl w:val="640A3D3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E830C7A"/>
    <w:multiLevelType w:val="multilevel"/>
    <w:tmpl w:val="8D7690CC"/>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55229F"/>
    <w:multiLevelType w:val="multilevel"/>
    <w:tmpl w:val="9CF88768"/>
    <w:lvl w:ilvl="0">
      <w:start w:val="2"/>
      <w:numFmt w:val="decimal"/>
      <w:lvlText w:val="%1."/>
      <w:lvlJc w:val="left"/>
      <w:pPr>
        <w:ind w:left="360" w:hanging="360"/>
      </w:pPr>
      <w:rPr>
        <w:rFonts w:eastAsia="Arial" w:hint="default"/>
      </w:rPr>
    </w:lvl>
    <w:lvl w:ilvl="1">
      <w:start w:val="1"/>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1800" w:hanging="72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680" w:hanging="1800"/>
      </w:pPr>
      <w:rPr>
        <w:rFonts w:eastAsia="Arial" w:hint="default"/>
      </w:rPr>
    </w:lvl>
  </w:abstractNum>
  <w:abstractNum w:abstractNumId="27" w15:restartNumberingAfterBreak="0">
    <w:nsid w:val="653C007E"/>
    <w:multiLevelType w:val="hybridMultilevel"/>
    <w:tmpl w:val="2CBA4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893436"/>
    <w:multiLevelType w:val="multilevel"/>
    <w:tmpl w:val="8B98DA5C"/>
    <w:lvl w:ilvl="0">
      <w:start w:val="3"/>
      <w:numFmt w:val="decimal"/>
      <w:lvlText w:val="%1."/>
      <w:lvlJc w:val="left"/>
      <w:pPr>
        <w:ind w:left="360" w:hanging="360"/>
      </w:pPr>
      <w:rPr>
        <w:rFonts w:eastAsia="Arial" w:hint="default"/>
        <w:b/>
        <w:bCs/>
      </w:rPr>
    </w:lvl>
    <w:lvl w:ilvl="1">
      <w:start w:val="1"/>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1800" w:hanging="72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680" w:hanging="1800"/>
      </w:pPr>
      <w:rPr>
        <w:rFonts w:eastAsia="Arial" w:hint="default"/>
      </w:rPr>
    </w:lvl>
  </w:abstractNum>
  <w:abstractNum w:abstractNumId="29" w15:restartNumberingAfterBreak="0">
    <w:nsid w:val="6FA84633"/>
    <w:multiLevelType w:val="multilevel"/>
    <w:tmpl w:val="FB94F7A4"/>
    <w:lvl w:ilvl="0">
      <w:start w:val="1"/>
      <w:numFmt w:val="decimal"/>
      <w:lvlText w:val="%1."/>
      <w:lvlJc w:val="left"/>
      <w:pPr>
        <w:ind w:left="35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5"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5"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5"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5" w:hanging="1440"/>
      </w:pPr>
      <w:rPr>
        <w:rFonts w:hint="default"/>
      </w:rPr>
    </w:lvl>
  </w:abstractNum>
  <w:abstractNum w:abstractNumId="30" w15:restartNumberingAfterBreak="0">
    <w:nsid w:val="724D4B6D"/>
    <w:multiLevelType w:val="multilevel"/>
    <w:tmpl w:val="D8A83698"/>
    <w:lvl w:ilvl="0">
      <w:start w:val="11"/>
      <w:numFmt w:val="decimal"/>
      <w:lvlText w:val="%1."/>
      <w:lvlJc w:val="left"/>
      <w:pPr>
        <w:ind w:left="444" w:hanging="444"/>
      </w:pPr>
      <w:rPr>
        <w:rFonts w:hint="default"/>
        <w:b/>
        <w:bCs w:val="0"/>
      </w:rPr>
    </w:lvl>
    <w:lvl w:ilvl="1">
      <w:start w:val="1"/>
      <w:numFmt w:val="lowerLetter"/>
      <w:lvlText w:val="%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725B4A84"/>
    <w:multiLevelType w:val="multilevel"/>
    <w:tmpl w:val="7D523AAC"/>
    <w:lvl w:ilvl="0">
      <w:start w:val="9"/>
      <w:numFmt w:val="decimal"/>
      <w:lvlText w:val="%1."/>
      <w:lvlJc w:val="left"/>
      <w:pPr>
        <w:ind w:left="435" w:hanging="435"/>
      </w:pPr>
      <w:rPr>
        <w:rFonts w:hint="default"/>
      </w:rPr>
    </w:lvl>
    <w:lvl w:ilvl="1">
      <w:start w:val="1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544E62"/>
    <w:multiLevelType w:val="hybridMultilevel"/>
    <w:tmpl w:val="669CF5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C0D5D6A"/>
    <w:multiLevelType w:val="hybridMultilevel"/>
    <w:tmpl w:val="A880AA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D6B49F6"/>
    <w:multiLevelType w:val="hybridMultilevel"/>
    <w:tmpl w:val="8C283C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86354470">
    <w:abstractNumId w:val="11"/>
  </w:num>
  <w:num w:numId="2" w16cid:durableId="959648409">
    <w:abstractNumId w:val="0"/>
  </w:num>
  <w:num w:numId="3" w16cid:durableId="183717990">
    <w:abstractNumId w:val="1"/>
  </w:num>
  <w:num w:numId="4" w16cid:durableId="518084813">
    <w:abstractNumId w:val="2"/>
  </w:num>
  <w:num w:numId="5" w16cid:durableId="452141928">
    <w:abstractNumId w:val="6"/>
  </w:num>
  <w:num w:numId="6" w16cid:durableId="366609929">
    <w:abstractNumId w:val="15"/>
  </w:num>
  <w:num w:numId="7" w16cid:durableId="579606624">
    <w:abstractNumId w:val="23"/>
  </w:num>
  <w:num w:numId="8" w16cid:durableId="1877154206">
    <w:abstractNumId w:val="9"/>
  </w:num>
  <w:num w:numId="9" w16cid:durableId="1633169833">
    <w:abstractNumId w:val="28"/>
  </w:num>
  <w:num w:numId="10" w16cid:durableId="616762100">
    <w:abstractNumId w:val="26"/>
  </w:num>
  <w:num w:numId="11" w16cid:durableId="1484808383">
    <w:abstractNumId w:val="29"/>
  </w:num>
  <w:num w:numId="12" w16cid:durableId="897472216">
    <w:abstractNumId w:val="25"/>
  </w:num>
  <w:num w:numId="13" w16cid:durableId="1204365927">
    <w:abstractNumId w:val="21"/>
  </w:num>
  <w:num w:numId="14" w16cid:durableId="1508524296">
    <w:abstractNumId w:val="10"/>
  </w:num>
  <w:num w:numId="15" w16cid:durableId="1165324050">
    <w:abstractNumId w:val="14"/>
  </w:num>
  <w:num w:numId="16" w16cid:durableId="829098508">
    <w:abstractNumId w:val="24"/>
  </w:num>
  <w:num w:numId="17" w16cid:durableId="315381486">
    <w:abstractNumId w:val="31"/>
  </w:num>
  <w:num w:numId="18" w16cid:durableId="240602096">
    <w:abstractNumId w:val="32"/>
  </w:num>
  <w:num w:numId="19" w16cid:durableId="58526292">
    <w:abstractNumId w:val="13"/>
  </w:num>
  <w:num w:numId="20" w16cid:durableId="1701127069">
    <w:abstractNumId w:val="8"/>
  </w:num>
  <w:num w:numId="21" w16cid:durableId="778794151">
    <w:abstractNumId w:val="5"/>
  </w:num>
  <w:num w:numId="22" w16cid:durableId="1573657045">
    <w:abstractNumId w:val="33"/>
  </w:num>
  <w:num w:numId="23" w16cid:durableId="1776555793">
    <w:abstractNumId w:val="27"/>
  </w:num>
  <w:num w:numId="24" w16cid:durableId="452410312">
    <w:abstractNumId w:val="7"/>
  </w:num>
  <w:num w:numId="25" w16cid:durableId="602037564">
    <w:abstractNumId w:val="16"/>
  </w:num>
  <w:num w:numId="26" w16cid:durableId="353582673">
    <w:abstractNumId w:val="3"/>
  </w:num>
  <w:num w:numId="27" w16cid:durableId="1776631470">
    <w:abstractNumId w:val="12"/>
  </w:num>
  <w:num w:numId="28" w16cid:durableId="853959541">
    <w:abstractNumId w:val="30"/>
  </w:num>
  <w:num w:numId="29" w16cid:durableId="1334644286">
    <w:abstractNumId w:val="19"/>
  </w:num>
  <w:num w:numId="30" w16cid:durableId="1718701399">
    <w:abstractNumId w:val="17"/>
  </w:num>
  <w:num w:numId="31" w16cid:durableId="1735154095">
    <w:abstractNumId w:val="20"/>
  </w:num>
  <w:num w:numId="32" w16cid:durableId="1125736978">
    <w:abstractNumId w:val="18"/>
  </w:num>
  <w:num w:numId="33" w16cid:durableId="1503659918">
    <w:abstractNumId w:val="34"/>
  </w:num>
  <w:num w:numId="34" w16cid:durableId="1552109913">
    <w:abstractNumId w:val="4"/>
  </w:num>
  <w:num w:numId="35" w16cid:durableId="423234843">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readOnly" w:enforcement="0"/>
  <w:styleLockTheme/>
  <w:styleLockQFSet/>
  <w:defaultTabStop w:val="708"/>
  <w:hyphenationZone w:val="425"/>
  <w:doNotHyphenateCap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99C"/>
    <w:rsid w:val="00002C61"/>
    <w:rsid w:val="00003157"/>
    <w:rsid w:val="00004C74"/>
    <w:rsid w:val="00005592"/>
    <w:rsid w:val="00005775"/>
    <w:rsid w:val="000070A2"/>
    <w:rsid w:val="000100EF"/>
    <w:rsid w:val="00010628"/>
    <w:rsid w:val="00010722"/>
    <w:rsid w:val="00010BD9"/>
    <w:rsid w:val="000130AF"/>
    <w:rsid w:val="0001386D"/>
    <w:rsid w:val="0002085F"/>
    <w:rsid w:val="00021E04"/>
    <w:rsid w:val="00022EC2"/>
    <w:rsid w:val="00022F46"/>
    <w:rsid w:val="0002448B"/>
    <w:rsid w:val="00024E08"/>
    <w:rsid w:val="000260AF"/>
    <w:rsid w:val="0002650A"/>
    <w:rsid w:val="00030723"/>
    <w:rsid w:val="000330C5"/>
    <w:rsid w:val="00036722"/>
    <w:rsid w:val="000408B8"/>
    <w:rsid w:val="00042BB5"/>
    <w:rsid w:val="00043707"/>
    <w:rsid w:val="0005056C"/>
    <w:rsid w:val="000505D3"/>
    <w:rsid w:val="00050812"/>
    <w:rsid w:val="0005141E"/>
    <w:rsid w:val="00053D46"/>
    <w:rsid w:val="00053F5B"/>
    <w:rsid w:val="0005445D"/>
    <w:rsid w:val="00055477"/>
    <w:rsid w:val="00055867"/>
    <w:rsid w:val="00055B53"/>
    <w:rsid w:val="000600B8"/>
    <w:rsid w:val="00060C31"/>
    <w:rsid w:val="000626E2"/>
    <w:rsid w:val="00063253"/>
    <w:rsid w:val="00064DE3"/>
    <w:rsid w:val="000651CE"/>
    <w:rsid w:val="000669B7"/>
    <w:rsid w:val="000714B3"/>
    <w:rsid w:val="00071F1E"/>
    <w:rsid w:val="000732A6"/>
    <w:rsid w:val="000774C7"/>
    <w:rsid w:val="000777C7"/>
    <w:rsid w:val="00080179"/>
    <w:rsid w:val="0008436C"/>
    <w:rsid w:val="000926F9"/>
    <w:rsid w:val="00092E34"/>
    <w:rsid w:val="0009396C"/>
    <w:rsid w:val="000943E6"/>
    <w:rsid w:val="000A047C"/>
    <w:rsid w:val="000A1E0E"/>
    <w:rsid w:val="000A4561"/>
    <w:rsid w:val="000A4A7B"/>
    <w:rsid w:val="000A4C53"/>
    <w:rsid w:val="000A6876"/>
    <w:rsid w:val="000B0430"/>
    <w:rsid w:val="000B0B60"/>
    <w:rsid w:val="000B0BAF"/>
    <w:rsid w:val="000B0BD7"/>
    <w:rsid w:val="000B5755"/>
    <w:rsid w:val="000C1B8A"/>
    <w:rsid w:val="000C2E95"/>
    <w:rsid w:val="000C5612"/>
    <w:rsid w:val="000C59B5"/>
    <w:rsid w:val="000D19D0"/>
    <w:rsid w:val="000D1AC6"/>
    <w:rsid w:val="000D3F08"/>
    <w:rsid w:val="000D5047"/>
    <w:rsid w:val="000E110C"/>
    <w:rsid w:val="000E2865"/>
    <w:rsid w:val="000E428F"/>
    <w:rsid w:val="000E442F"/>
    <w:rsid w:val="000E44FE"/>
    <w:rsid w:val="000E490F"/>
    <w:rsid w:val="000E5248"/>
    <w:rsid w:val="000E5C18"/>
    <w:rsid w:val="000E5CB4"/>
    <w:rsid w:val="000E69D3"/>
    <w:rsid w:val="000F054A"/>
    <w:rsid w:val="000F2FBC"/>
    <w:rsid w:val="000F4557"/>
    <w:rsid w:val="000F4EDD"/>
    <w:rsid w:val="000F5A96"/>
    <w:rsid w:val="000F6FFC"/>
    <w:rsid w:val="00101810"/>
    <w:rsid w:val="00102B25"/>
    <w:rsid w:val="00102C50"/>
    <w:rsid w:val="00103BDD"/>
    <w:rsid w:val="00103DBB"/>
    <w:rsid w:val="00104D2B"/>
    <w:rsid w:val="001056AB"/>
    <w:rsid w:val="001070F2"/>
    <w:rsid w:val="00111443"/>
    <w:rsid w:val="0011280D"/>
    <w:rsid w:val="001154AA"/>
    <w:rsid w:val="00115639"/>
    <w:rsid w:val="00115DEA"/>
    <w:rsid w:val="0011740C"/>
    <w:rsid w:val="001177DE"/>
    <w:rsid w:val="001208A4"/>
    <w:rsid w:val="00121059"/>
    <w:rsid w:val="001214D0"/>
    <w:rsid w:val="00121BB6"/>
    <w:rsid w:val="00124D9F"/>
    <w:rsid w:val="0012513B"/>
    <w:rsid w:val="00131124"/>
    <w:rsid w:val="0013126C"/>
    <w:rsid w:val="00133FB1"/>
    <w:rsid w:val="0013538D"/>
    <w:rsid w:val="0013651B"/>
    <w:rsid w:val="00137EFD"/>
    <w:rsid w:val="0014137C"/>
    <w:rsid w:val="00141D27"/>
    <w:rsid w:val="00144898"/>
    <w:rsid w:val="0014527C"/>
    <w:rsid w:val="00150BE4"/>
    <w:rsid w:val="0015395F"/>
    <w:rsid w:val="001540EB"/>
    <w:rsid w:val="00155F03"/>
    <w:rsid w:val="0015601A"/>
    <w:rsid w:val="001567B6"/>
    <w:rsid w:val="0015738A"/>
    <w:rsid w:val="001574FC"/>
    <w:rsid w:val="00157A22"/>
    <w:rsid w:val="00160925"/>
    <w:rsid w:val="0016242A"/>
    <w:rsid w:val="001637D7"/>
    <w:rsid w:val="00164823"/>
    <w:rsid w:val="00165BB7"/>
    <w:rsid w:val="001660F7"/>
    <w:rsid w:val="00170C91"/>
    <w:rsid w:val="00171B62"/>
    <w:rsid w:val="00171EC2"/>
    <w:rsid w:val="001723D4"/>
    <w:rsid w:val="00173EA6"/>
    <w:rsid w:val="00176262"/>
    <w:rsid w:val="001775A0"/>
    <w:rsid w:val="00180DB8"/>
    <w:rsid w:val="0018138E"/>
    <w:rsid w:val="00183D5A"/>
    <w:rsid w:val="00183F20"/>
    <w:rsid w:val="0018445A"/>
    <w:rsid w:val="001862EC"/>
    <w:rsid w:val="00187320"/>
    <w:rsid w:val="00190C28"/>
    <w:rsid w:val="00193E0E"/>
    <w:rsid w:val="0019655D"/>
    <w:rsid w:val="0019659A"/>
    <w:rsid w:val="001A1289"/>
    <w:rsid w:val="001A2345"/>
    <w:rsid w:val="001A3911"/>
    <w:rsid w:val="001A4AD8"/>
    <w:rsid w:val="001A62ED"/>
    <w:rsid w:val="001B1066"/>
    <w:rsid w:val="001B14B0"/>
    <w:rsid w:val="001B15EB"/>
    <w:rsid w:val="001B3131"/>
    <w:rsid w:val="001B379A"/>
    <w:rsid w:val="001B47C3"/>
    <w:rsid w:val="001B5CD3"/>
    <w:rsid w:val="001C0BE1"/>
    <w:rsid w:val="001C0E9D"/>
    <w:rsid w:val="001C2911"/>
    <w:rsid w:val="001C53C2"/>
    <w:rsid w:val="001C542A"/>
    <w:rsid w:val="001D0F23"/>
    <w:rsid w:val="001D1113"/>
    <w:rsid w:val="001D16C2"/>
    <w:rsid w:val="001D1ECD"/>
    <w:rsid w:val="001D2870"/>
    <w:rsid w:val="001D7290"/>
    <w:rsid w:val="001E2622"/>
    <w:rsid w:val="001E6DCC"/>
    <w:rsid w:val="001E6FF0"/>
    <w:rsid w:val="001E73AC"/>
    <w:rsid w:val="001E77DB"/>
    <w:rsid w:val="001F23AA"/>
    <w:rsid w:val="001F3ECC"/>
    <w:rsid w:val="001F4CB4"/>
    <w:rsid w:val="001F56DE"/>
    <w:rsid w:val="001F5ECB"/>
    <w:rsid w:val="001F6207"/>
    <w:rsid w:val="002021BB"/>
    <w:rsid w:val="00203DD4"/>
    <w:rsid w:val="00204521"/>
    <w:rsid w:val="00206628"/>
    <w:rsid w:val="00211341"/>
    <w:rsid w:val="00211AF0"/>
    <w:rsid w:val="00211F17"/>
    <w:rsid w:val="00215A3E"/>
    <w:rsid w:val="00217988"/>
    <w:rsid w:val="00217C1D"/>
    <w:rsid w:val="00224D44"/>
    <w:rsid w:val="002256DC"/>
    <w:rsid w:val="002323FC"/>
    <w:rsid w:val="00233039"/>
    <w:rsid w:val="002332BF"/>
    <w:rsid w:val="002334B5"/>
    <w:rsid w:val="00233922"/>
    <w:rsid w:val="00233CDC"/>
    <w:rsid w:val="00233FD3"/>
    <w:rsid w:val="002372F8"/>
    <w:rsid w:val="00237319"/>
    <w:rsid w:val="0023787A"/>
    <w:rsid w:val="00241296"/>
    <w:rsid w:val="0024421C"/>
    <w:rsid w:val="002458FD"/>
    <w:rsid w:val="00245F9F"/>
    <w:rsid w:val="002467EB"/>
    <w:rsid w:val="002469FB"/>
    <w:rsid w:val="00246E94"/>
    <w:rsid w:val="0024724B"/>
    <w:rsid w:val="0024780B"/>
    <w:rsid w:val="0025080B"/>
    <w:rsid w:val="00250B11"/>
    <w:rsid w:val="00250E81"/>
    <w:rsid w:val="00253B62"/>
    <w:rsid w:val="00254F7B"/>
    <w:rsid w:val="00255B1F"/>
    <w:rsid w:val="002569E5"/>
    <w:rsid w:val="002571A2"/>
    <w:rsid w:val="002626E5"/>
    <w:rsid w:val="00262D5D"/>
    <w:rsid w:val="00263E90"/>
    <w:rsid w:val="00264369"/>
    <w:rsid w:val="00266262"/>
    <w:rsid w:val="002728E8"/>
    <w:rsid w:val="00275DB7"/>
    <w:rsid w:val="002774E7"/>
    <w:rsid w:val="00277931"/>
    <w:rsid w:val="00281A49"/>
    <w:rsid w:val="00281F8F"/>
    <w:rsid w:val="00283817"/>
    <w:rsid w:val="00283EB2"/>
    <w:rsid w:val="00286171"/>
    <w:rsid w:val="00287183"/>
    <w:rsid w:val="00291064"/>
    <w:rsid w:val="00291715"/>
    <w:rsid w:val="00291E30"/>
    <w:rsid w:val="00291ECF"/>
    <w:rsid w:val="00295A3D"/>
    <w:rsid w:val="002A2562"/>
    <w:rsid w:val="002A3315"/>
    <w:rsid w:val="002A77CE"/>
    <w:rsid w:val="002A799C"/>
    <w:rsid w:val="002B1197"/>
    <w:rsid w:val="002B19DD"/>
    <w:rsid w:val="002B2DC0"/>
    <w:rsid w:val="002B3CA7"/>
    <w:rsid w:val="002B477A"/>
    <w:rsid w:val="002B675D"/>
    <w:rsid w:val="002C045F"/>
    <w:rsid w:val="002C4DBE"/>
    <w:rsid w:val="002C63C4"/>
    <w:rsid w:val="002C7BCB"/>
    <w:rsid w:val="002D0C3E"/>
    <w:rsid w:val="002D1060"/>
    <w:rsid w:val="002D2A87"/>
    <w:rsid w:val="002D6080"/>
    <w:rsid w:val="002E1E53"/>
    <w:rsid w:val="002E277D"/>
    <w:rsid w:val="002E79FF"/>
    <w:rsid w:val="002E7A69"/>
    <w:rsid w:val="002E7AB3"/>
    <w:rsid w:val="002F01DE"/>
    <w:rsid w:val="002F4523"/>
    <w:rsid w:val="002F51C4"/>
    <w:rsid w:val="002F57D4"/>
    <w:rsid w:val="002F5C08"/>
    <w:rsid w:val="002F7583"/>
    <w:rsid w:val="003001C5"/>
    <w:rsid w:val="00301712"/>
    <w:rsid w:val="00301925"/>
    <w:rsid w:val="00304676"/>
    <w:rsid w:val="00304BA2"/>
    <w:rsid w:val="003061F1"/>
    <w:rsid w:val="003123CF"/>
    <w:rsid w:val="00315B39"/>
    <w:rsid w:val="003177A2"/>
    <w:rsid w:val="00324F15"/>
    <w:rsid w:val="00332B09"/>
    <w:rsid w:val="0033312E"/>
    <w:rsid w:val="003378DC"/>
    <w:rsid w:val="00337F7F"/>
    <w:rsid w:val="0034082C"/>
    <w:rsid w:val="00342272"/>
    <w:rsid w:val="00344138"/>
    <w:rsid w:val="00344607"/>
    <w:rsid w:val="0034616A"/>
    <w:rsid w:val="00346298"/>
    <w:rsid w:val="00347C03"/>
    <w:rsid w:val="003516A3"/>
    <w:rsid w:val="003534CB"/>
    <w:rsid w:val="00354115"/>
    <w:rsid w:val="003548DF"/>
    <w:rsid w:val="00357AE4"/>
    <w:rsid w:val="003638B2"/>
    <w:rsid w:val="00365916"/>
    <w:rsid w:val="00365ADA"/>
    <w:rsid w:val="0037331D"/>
    <w:rsid w:val="003734BC"/>
    <w:rsid w:val="00373CBA"/>
    <w:rsid w:val="003743F5"/>
    <w:rsid w:val="00374CDA"/>
    <w:rsid w:val="00376600"/>
    <w:rsid w:val="00381339"/>
    <w:rsid w:val="00383EBC"/>
    <w:rsid w:val="00384F08"/>
    <w:rsid w:val="003860B6"/>
    <w:rsid w:val="0039210C"/>
    <w:rsid w:val="0039353A"/>
    <w:rsid w:val="00393D20"/>
    <w:rsid w:val="00393F13"/>
    <w:rsid w:val="003967B4"/>
    <w:rsid w:val="003A03F6"/>
    <w:rsid w:val="003A4161"/>
    <w:rsid w:val="003A50C5"/>
    <w:rsid w:val="003A72DF"/>
    <w:rsid w:val="003B252E"/>
    <w:rsid w:val="003B3325"/>
    <w:rsid w:val="003B438E"/>
    <w:rsid w:val="003B7533"/>
    <w:rsid w:val="003C0139"/>
    <w:rsid w:val="003C2432"/>
    <w:rsid w:val="003C287D"/>
    <w:rsid w:val="003C3B38"/>
    <w:rsid w:val="003C3C80"/>
    <w:rsid w:val="003C4475"/>
    <w:rsid w:val="003C5914"/>
    <w:rsid w:val="003D17E6"/>
    <w:rsid w:val="003D204E"/>
    <w:rsid w:val="003D6FA8"/>
    <w:rsid w:val="003D7D9E"/>
    <w:rsid w:val="003E2B00"/>
    <w:rsid w:val="003E2E9A"/>
    <w:rsid w:val="003E35C4"/>
    <w:rsid w:val="003E395D"/>
    <w:rsid w:val="003E4FA8"/>
    <w:rsid w:val="003E6A39"/>
    <w:rsid w:val="003E710D"/>
    <w:rsid w:val="003F093E"/>
    <w:rsid w:val="003F0C82"/>
    <w:rsid w:val="003F0F0F"/>
    <w:rsid w:val="003F2EC3"/>
    <w:rsid w:val="003F384E"/>
    <w:rsid w:val="003F53F9"/>
    <w:rsid w:val="003F64DE"/>
    <w:rsid w:val="003F7792"/>
    <w:rsid w:val="004006CF"/>
    <w:rsid w:val="00401DBB"/>
    <w:rsid w:val="004022FB"/>
    <w:rsid w:val="0040288C"/>
    <w:rsid w:val="00403853"/>
    <w:rsid w:val="00407117"/>
    <w:rsid w:val="004102EE"/>
    <w:rsid w:val="004112B4"/>
    <w:rsid w:val="0041139A"/>
    <w:rsid w:val="004120DB"/>
    <w:rsid w:val="004143D4"/>
    <w:rsid w:val="00415549"/>
    <w:rsid w:val="00420702"/>
    <w:rsid w:val="00420A42"/>
    <w:rsid w:val="00420B91"/>
    <w:rsid w:val="00420E79"/>
    <w:rsid w:val="00421185"/>
    <w:rsid w:val="00421900"/>
    <w:rsid w:val="00425E27"/>
    <w:rsid w:val="00426146"/>
    <w:rsid w:val="0043046B"/>
    <w:rsid w:val="00431E75"/>
    <w:rsid w:val="00432430"/>
    <w:rsid w:val="0043568E"/>
    <w:rsid w:val="00435CD3"/>
    <w:rsid w:val="00437769"/>
    <w:rsid w:val="00442204"/>
    <w:rsid w:val="004442DD"/>
    <w:rsid w:val="004455FD"/>
    <w:rsid w:val="00446103"/>
    <w:rsid w:val="00446315"/>
    <w:rsid w:val="00455049"/>
    <w:rsid w:val="0046128C"/>
    <w:rsid w:val="00463A4D"/>
    <w:rsid w:val="00472E4F"/>
    <w:rsid w:val="004743BC"/>
    <w:rsid w:val="00480B9E"/>
    <w:rsid w:val="00481242"/>
    <w:rsid w:val="004830D0"/>
    <w:rsid w:val="00483E39"/>
    <w:rsid w:val="004851A2"/>
    <w:rsid w:val="00485C58"/>
    <w:rsid w:val="00487DE6"/>
    <w:rsid w:val="00490256"/>
    <w:rsid w:val="004902AF"/>
    <w:rsid w:val="00491EA2"/>
    <w:rsid w:val="004933DF"/>
    <w:rsid w:val="00495705"/>
    <w:rsid w:val="00497562"/>
    <w:rsid w:val="004A0059"/>
    <w:rsid w:val="004A09CE"/>
    <w:rsid w:val="004A102C"/>
    <w:rsid w:val="004A3059"/>
    <w:rsid w:val="004A3BAD"/>
    <w:rsid w:val="004A4BA1"/>
    <w:rsid w:val="004A514C"/>
    <w:rsid w:val="004B0358"/>
    <w:rsid w:val="004B0523"/>
    <w:rsid w:val="004B10FD"/>
    <w:rsid w:val="004C1F82"/>
    <w:rsid w:val="004C2AC4"/>
    <w:rsid w:val="004C3753"/>
    <w:rsid w:val="004C525C"/>
    <w:rsid w:val="004D0603"/>
    <w:rsid w:val="004D4DF1"/>
    <w:rsid w:val="004D56C5"/>
    <w:rsid w:val="004D732C"/>
    <w:rsid w:val="004D7469"/>
    <w:rsid w:val="004E484F"/>
    <w:rsid w:val="004F1394"/>
    <w:rsid w:val="004F2959"/>
    <w:rsid w:val="004F2F4F"/>
    <w:rsid w:val="004F4212"/>
    <w:rsid w:val="004F5E26"/>
    <w:rsid w:val="00501280"/>
    <w:rsid w:val="00501F10"/>
    <w:rsid w:val="005040B5"/>
    <w:rsid w:val="00504C64"/>
    <w:rsid w:val="00505F12"/>
    <w:rsid w:val="00506E5E"/>
    <w:rsid w:val="0050749F"/>
    <w:rsid w:val="0051146A"/>
    <w:rsid w:val="005125A3"/>
    <w:rsid w:val="00512AB6"/>
    <w:rsid w:val="00515999"/>
    <w:rsid w:val="00515AAF"/>
    <w:rsid w:val="00516FCE"/>
    <w:rsid w:val="00520063"/>
    <w:rsid w:val="005201DC"/>
    <w:rsid w:val="00521771"/>
    <w:rsid w:val="00521E61"/>
    <w:rsid w:val="00522401"/>
    <w:rsid w:val="0052306D"/>
    <w:rsid w:val="00524561"/>
    <w:rsid w:val="00524C2E"/>
    <w:rsid w:val="00530C39"/>
    <w:rsid w:val="00531CFA"/>
    <w:rsid w:val="005354A0"/>
    <w:rsid w:val="00541A35"/>
    <w:rsid w:val="00541D99"/>
    <w:rsid w:val="00542803"/>
    <w:rsid w:val="00542E15"/>
    <w:rsid w:val="00544A93"/>
    <w:rsid w:val="0054530D"/>
    <w:rsid w:val="0054559F"/>
    <w:rsid w:val="0055046C"/>
    <w:rsid w:val="005505CF"/>
    <w:rsid w:val="00552BE8"/>
    <w:rsid w:val="00554199"/>
    <w:rsid w:val="005541D1"/>
    <w:rsid w:val="0055692E"/>
    <w:rsid w:val="00556BEC"/>
    <w:rsid w:val="00560F1E"/>
    <w:rsid w:val="005623BF"/>
    <w:rsid w:val="005640B0"/>
    <w:rsid w:val="00566A16"/>
    <w:rsid w:val="00567CC3"/>
    <w:rsid w:val="00571A36"/>
    <w:rsid w:val="00572E6F"/>
    <w:rsid w:val="00573352"/>
    <w:rsid w:val="00573745"/>
    <w:rsid w:val="00574A05"/>
    <w:rsid w:val="00580717"/>
    <w:rsid w:val="00583094"/>
    <w:rsid w:val="00583689"/>
    <w:rsid w:val="00583B6F"/>
    <w:rsid w:val="00585453"/>
    <w:rsid w:val="00590A9D"/>
    <w:rsid w:val="00591F1C"/>
    <w:rsid w:val="00592685"/>
    <w:rsid w:val="00596F5F"/>
    <w:rsid w:val="00597E9E"/>
    <w:rsid w:val="005A1978"/>
    <w:rsid w:val="005A2802"/>
    <w:rsid w:val="005A35A0"/>
    <w:rsid w:val="005A3860"/>
    <w:rsid w:val="005A4275"/>
    <w:rsid w:val="005A7666"/>
    <w:rsid w:val="005B06C8"/>
    <w:rsid w:val="005B172A"/>
    <w:rsid w:val="005B1FF8"/>
    <w:rsid w:val="005B323C"/>
    <w:rsid w:val="005B3631"/>
    <w:rsid w:val="005B3B60"/>
    <w:rsid w:val="005B4E0D"/>
    <w:rsid w:val="005C0954"/>
    <w:rsid w:val="005C09E7"/>
    <w:rsid w:val="005C1918"/>
    <w:rsid w:val="005C2074"/>
    <w:rsid w:val="005C2508"/>
    <w:rsid w:val="005C33CC"/>
    <w:rsid w:val="005C369B"/>
    <w:rsid w:val="005C57D9"/>
    <w:rsid w:val="005C5A6A"/>
    <w:rsid w:val="005C63CD"/>
    <w:rsid w:val="005C7D15"/>
    <w:rsid w:val="005D234C"/>
    <w:rsid w:val="005D55FE"/>
    <w:rsid w:val="005D57BA"/>
    <w:rsid w:val="005E2F40"/>
    <w:rsid w:val="005E3C84"/>
    <w:rsid w:val="005E4440"/>
    <w:rsid w:val="005F16F5"/>
    <w:rsid w:val="005F4512"/>
    <w:rsid w:val="0060136F"/>
    <w:rsid w:val="006018B2"/>
    <w:rsid w:val="00601C24"/>
    <w:rsid w:val="006038CE"/>
    <w:rsid w:val="00603DD8"/>
    <w:rsid w:val="006139EA"/>
    <w:rsid w:val="00613DB0"/>
    <w:rsid w:val="006152F7"/>
    <w:rsid w:val="00615AD1"/>
    <w:rsid w:val="00620466"/>
    <w:rsid w:val="006217F9"/>
    <w:rsid w:val="00622A86"/>
    <w:rsid w:val="00625E3F"/>
    <w:rsid w:val="00630A6B"/>
    <w:rsid w:val="00631F78"/>
    <w:rsid w:val="00632688"/>
    <w:rsid w:val="00632C07"/>
    <w:rsid w:val="00635325"/>
    <w:rsid w:val="00636679"/>
    <w:rsid w:val="0064091A"/>
    <w:rsid w:val="00641AFA"/>
    <w:rsid w:val="00643365"/>
    <w:rsid w:val="00646B38"/>
    <w:rsid w:val="00651012"/>
    <w:rsid w:val="00651233"/>
    <w:rsid w:val="00651E9B"/>
    <w:rsid w:val="006530A5"/>
    <w:rsid w:val="006538A1"/>
    <w:rsid w:val="006552B1"/>
    <w:rsid w:val="0065580C"/>
    <w:rsid w:val="00655DDB"/>
    <w:rsid w:val="006575F2"/>
    <w:rsid w:val="00657EA6"/>
    <w:rsid w:val="00661DA8"/>
    <w:rsid w:val="006627C6"/>
    <w:rsid w:val="00663783"/>
    <w:rsid w:val="0066600A"/>
    <w:rsid w:val="00667A41"/>
    <w:rsid w:val="00667E91"/>
    <w:rsid w:val="00671120"/>
    <w:rsid w:val="00680298"/>
    <w:rsid w:val="0068039F"/>
    <w:rsid w:val="00680A58"/>
    <w:rsid w:val="00683686"/>
    <w:rsid w:val="00683BF7"/>
    <w:rsid w:val="0068518C"/>
    <w:rsid w:val="006864DA"/>
    <w:rsid w:val="00687DE9"/>
    <w:rsid w:val="0069049A"/>
    <w:rsid w:val="00690BDF"/>
    <w:rsid w:val="006922C8"/>
    <w:rsid w:val="00694C24"/>
    <w:rsid w:val="00695020"/>
    <w:rsid w:val="00697C75"/>
    <w:rsid w:val="006A0C20"/>
    <w:rsid w:val="006A47AE"/>
    <w:rsid w:val="006A4A1A"/>
    <w:rsid w:val="006A5A17"/>
    <w:rsid w:val="006A64BA"/>
    <w:rsid w:val="006B0B5D"/>
    <w:rsid w:val="006B10E1"/>
    <w:rsid w:val="006B181C"/>
    <w:rsid w:val="006B27E6"/>
    <w:rsid w:val="006B36A3"/>
    <w:rsid w:val="006B535B"/>
    <w:rsid w:val="006B563E"/>
    <w:rsid w:val="006B67A0"/>
    <w:rsid w:val="006B6AAC"/>
    <w:rsid w:val="006B7396"/>
    <w:rsid w:val="006C035E"/>
    <w:rsid w:val="006C4129"/>
    <w:rsid w:val="006C418F"/>
    <w:rsid w:val="006C4FA2"/>
    <w:rsid w:val="006C56F9"/>
    <w:rsid w:val="006C57EF"/>
    <w:rsid w:val="006C78BB"/>
    <w:rsid w:val="006D0557"/>
    <w:rsid w:val="006D1028"/>
    <w:rsid w:val="006D1538"/>
    <w:rsid w:val="006D4F11"/>
    <w:rsid w:val="006D779E"/>
    <w:rsid w:val="006E0C96"/>
    <w:rsid w:val="006E0CB1"/>
    <w:rsid w:val="006E21BD"/>
    <w:rsid w:val="006E2741"/>
    <w:rsid w:val="006E351A"/>
    <w:rsid w:val="006E36B1"/>
    <w:rsid w:val="006E42B7"/>
    <w:rsid w:val="006E605E"/>
    <w:rsid w:val="006E6B68"/>
    <w:rsid w:val="006F1D5F"/>
    <w:rsid w:val="006F4028"/>
    <w:rsid w:val="006F67FF"/>
    <w:rsid w:val="006F6881"/>
    <w:rsid w:val="006F7D23"/>
    <w:rsid w:val="00700E72"/>
    <w:rsid w:val="00707703"/>
    <w:rsid w:val="00711138"/>
    <w:rsid w:val="00711FA6"/>
    <w:rsid w:val="0071584D"/>
    <w:rsid w:val="0072018C"/>
    <w:rsid w:val="0072094B"/>
    <w:rsid w:val="00721867"/>
    <w:rsid w:val="00722720"/>
    <w:rsid w:val="007234FA"/>
    <w:rsid w:val="00723A43"/>
    <w:rsid w:val="00725A79"/>
    <w:rsid w:val="00727812"/>
    <w:rsid w:val="00732F47"/>
    <w:rsid w:val="00733093"/>
    <w:rsid w:val="00734307"/>
    <w:rsid w:val="00734E35"/>
    <w:rsid w:val="00740510"/>
    <w:rsid w:val="0074313D"/>
    <w:rsid w:val="007441C6"/>
    <w:rsid w:val="007464AC"/>
    <w:rsid w:val="0074752F"/>
    <w:rsid w:val="0075135B"/>
    <w:rsid w:val="00751D79"/>
    <w:rsid w:val="0075206C"/>
    <w:rsid w:val="007528BC"/>
    <w:rsid w:val="0075375A"/>
    <w:rsid w:val="00753A28"/>
    <w:rsid w:val="00753CD6"/>
    <w:rsid w:val="00754777"/>
    <w:rsid w:val="00754CC8"/>
    <w:rsid w:val="00756B39"/>
    <w:rsid w:val="00761486"/>
    <w:rsid w:val="0076188D"/>
    <w:rsid w:val="0076409C"/>
    <w:rsid w:val="00765E9D"/>
    <w:rsid w:val="00767E40"/>
    <w:rsid w:val="00770798"/>
    <w:rsid w:val="00773EF7"/>
    <w:rsid w:val="007750A8"/>
    <w:rsid w:val="00777666"/>
    <w:rsid w:val="007808BC"/>
    <w:rsid w:val="00783F80"/>
    <w:rsid w:val="00784305"/>
    <w:rsid w:val="00791B2C"/>
    <w:rsid w:val="00791C41"/>
    <w:rsid w:val="007922B3"/>
    <w:rsid w:val="00794FB0"/>
    <w:rsid w:val="00795F1E"/>
    <w:rsid w:val="00795FBF"/>
    <w:rsid w:val="007966ED"/>
    <w:rsid w:val="007973A1"/>
    <w:rsid w:val="007A1094"/>
    <w:rsid w:val="007A40F7"/>
    <w:rsid w:val="007A4BFE"/>
    <w:rsid w:val="007A6A80"/>
    <w:rsid w:val="007A6FCE"/>
    <w:rsid w:val="007A7831"/>
    <w:rsid w:val="007A7996"/>
    <w:rsid w:val="007A7A9B"/>
    <w:rsid w:val="007B3169"/>
    <w:rsid w:val="007B328F"/>
    <w:rsid w:val="007B46B2"/>
    <w:rsid w:val="007B5F54"/>
    <w:rsid w:val="007B5F9F"/>
    <w:rsid w:val="007B7A48"/>
    <w:rsid w:val="007C1B48"/>
    <w:rsid w:val="007C1D78"/>
    <w:rsid w:val="007C3277"/>
    <w:rsid w:val="007C3600"/>
    <w:rsid w:val="007C43B5"/>
    <w:rsid w:val="007C5641"/>
    <w:rsid w:val="007C611A"/>
    <w:rsid w:val="007C7377"/>
    <w:rsid w:val="007C77EF"/>
    <w:rsid w:val="007D017B"/>
    <w:rsid w:val="007D131A"/>
    <w:rsid w:val="007D33D5"/>
    <w:rsid w:val="007D44BA"/>
    <w:rsid w:val="007D5F8A"/>
    <w:rsid w:val="007D7F6D"/>
    <w:rsid w:val="007E2AED"/>
    <w:rsid w:val="007E4A1E"/>
    <w:rsid w:val="007E5DD1"/>
    <w:rsid w:val="007E6872"/>
    <w:rsid w:val="007F0F33"/>
    <w:rsid w:val="007F1E59"/>
    <w:rsid w:val="007F24DA"/>
    <w:rsid w:val="007F3FD7"/>
    <w:rsid w:val="007F420F"/>
    <w:rsid w:val="0080021B"/>
    <w:rsid w:val="00801B05"/>
    <w:rsid w:val="00802374"/>
    <w:rsid w:val="0081109F"/>
    <w:rsid w:val="0081151D"/>
    <w:rsid w:val="00813F86"/>
    <w:rsid w:val="00817900"/>
    <w:rsid w:val="00820289"/>
    <w:rsid w:val="00820982"/>
    <w:rsid w:val="00822A77"/>
    <w:rsid w:val="00830081"/>
    <w:rsid w:val="008314C3"/>
    <w:rsid w:val="00832155"/>
    <w:rsid w:val="00833A20"/>
    <w:rsid w:val="00834AB6"/>
    <w:rsid w:val="0083603A"/>
    <w:rsid w:val="00837797"/>
    <w:rsid w:val="0084022E"/>
    <w:rsid w:val="0084176E"/>
    <w:rsid w:val="008419CE"/>
    <w:rsid w:val="00841B07"/>
    <w:rsid w:val="00847407"/>
    <w:rsid w:val="0085218E"/>
    <w:rsid w:val="0085347E"/>
    <w:rsid w:val="00854343"/>
    <w:rsid w:val="00854E21"/>
    <w:rsid w:val="00855F55"/>
    <w:rsid w:val="00856005"/>
    <w:rsid w:val="008601A8"/>
    <w:rsid w:val="008608EB"/>
    <w:rsid w:val="00864FDE"/>
    <w:rsid w:val="00870B39"/>
    <w:rsid w:val="0087191A"/>
    <w:rsid w:val="00871CE2"/>
    <w:rsid w:val="0087206B"/>
    <w:rsid w:val="00872795"/>
    <w:rsid w:val="00872E08"/>
    <w:rsid w:val="008735AD"/>
    <w:rsid w:val="008752EE"/>
    <w:rsid w:val="008757CF"/>
    <w:rsid w:val="00876D91"/>
    <w:rsid w:val="00882E43"/>
    <w:rsid w:val="00882FC8"/>
    <w:rsid w:val="0088327D"/>
    <w:rsid w:val="00883703"/>
    <w:rsid w:val="008844E2"/>
    <w:rsid w:val="008907C7"/>
    <w:rsid w:val="008913BE"/>
    <w:rsid w:val="008942A3"/>
    <w:rsid w:val="008A092A"/>
    <w:rsid w:val="008A292F"/>
    <w:rsid w:val="008A2AAA"/>
    <w:rsid w:val="008A359E"/>
    <w:rsid w:val="008A3E96"/>
    <w:rsid w:val="008B18CC"/>
    <w:rsid w:val="008B22E1"/>
    <w:rsid w:val="008B4452"/>
    <w:rsid w:val="008B527B"/>
    <w:rsid w:val="008B7314"/>
    <w:rsid w:val="008C1674"/>
    <w:rsid w:val="008C4D2D"/>
    <w:rsid w:val="008C7AAF"/>
    <w:rsid w:val="008D09B3"/>
    <w:rsid w:val="008D4FB1"/>
    <w:rsid w:val="008D5292"/>
    <w:rsid w:val="008D7BB0"/>
    <w:rsid w:val="008D7CE4"/>
    <w:rsid w:val="008E3BB3"/>
    <w:rsid w:val="008E58CA"/>
    <w:rsid w:val="008F38B5"/>
    <w:rsid w:val="008F5C45"/>
    <w:rsid w:val="008F739A"/>
    <w:rsid w:val="008F7B4A"/>
    <w:rsid w:val="00900EEB"/>
    <w:rsid w:val="00901599"/>
    <w:rsid w:val="00903B3A"/>
    <w:rsid w:val="00904997"/>
    <w:rsid w:val="00905D82"/>
    <w:rsid w:val="009060BE"/>
    <w:rsid w:val="00911001"/>
    <w:rsid w:val="0091103D"/>
    <w:rsid w:val="009118F7"/>
    <w:rsid w:val="00912ED0"/>
    <w:rsid w:val="00914735"/>
    <w:rsid w:val="00921916"/>
    <w:rsid w:val="00921F1E"/>
    <w:rsid w:val="00925DE0"/>
    <w:rsid w:val="00926E2B"/>
    <w:rsid w:val="00931851"/>
    <w:rsid w:val="009319E2"/>
    <w:rsid w:val="00933910"/>
    <w:rsid w:val="00934472"/>
    <w:rsid w:val="00934CC7"/>
    <w:rsid w:val="00935443"/>
    <w:rsid w:val="009372D7"/>
    <w:rsid w:val="00937961"/>
    <w:rsid w:val="00940BC0"/>
    <w:rsid w:val="00942897"/>
    <w:rsid w:val="009433FB"/>
    <w:rsid w:val="00946C4B"/>
    <w:rsid w:val="00947882"/>
    <w:rsid w:val="009515CF"/>
    <w:rsid w:val="00951EA3"/>
    <w:rsid w:val="00953CBA"/>
    <w:rsid w:val="009619AA"/>
    <w:rsid w:val="00961C7C"/>
    <w:rsid w:val="009623A9"/>
    <w:rsid w:val="0096271C"/>
    <w:rsid w:val="0096278D"/>
    <w:rsid w:val="009632F5"/>
    <w:rsid w:val="0096454F"/>
    <w:rsid w:val="0096530B"/>
    <w:rsid w:val="00966E07"/>
    <w:rsid w:val="00971289"/>
    <w:rsid w:val="00971A2F"/>
    <w:rsid w:val="0097227D"/>
    <w:rsid w:val="009728B7"/>
    <w:rsid w:val="00973693"/>
    <w:rsid w:val="00973DA7"/>
    <w:rsid w:val="009745A4"/>
    <w:rsid w:val="00974D04"/>
    <w:rsid w:val="009761B4"/>
    <w:rsid w:val="00976921"/>
    <w:rsid w:val="00982B46"/>
    <w:rsid w:val="009832A6"/>
    <w:rsid w:val="00984B0F"/>
    <w:rsid w:val="00984D0A"/>
    <w:rsid w:val="0098522D"/>
    <w:rsid w:val="00987301"/>
    <w:rsid w:val="00990AEC"/>
    <w:rsid w:val="0099268E"/>
    <w:rsid w:val="00992EF4"/>
    <w:rsid w:val="00993D7F"/>
    <w:rsid w:val="009A0241"/>
    <w:rsid w:val="009A3043"/>
    <w:rsid w:val="009A4706"/>
    <w:rsid w:val="009A534B"/>
    <w:rsid w:val="009A54B7"/>
    <w:rsid w:val="009A7887"/>
    <w:rsid w:val="009C54EE"/>
    <w:rsid w:val="009C54F7"/>
    <w:rsid w:val="009C6282"/>
    <w:rsid w:val="009C646E"/>
    <w:rsid w:val="009C7B71"/>
    <w:rsid w:val="009D15EB"/>
    <w:rsid w:val="009D35DD"/>
    <w:rsid w:val="009D6D6F"/>
    <w:rsid w:val="009D6EEC"/>
    <w:rsid w:val="009D6FC4"/>
    <w:rsid w:val="009E1548"/>
    <w:rsid w:val="009E1815"/>
    <w:rsid w:val="009E5CAD"/>
    <w:rsid w:val="009E7BE4"/>
    <w:rsid w:val="009F3275"/>
    <w:rsid w:val="009F5951"/>
    <w:rsid w:val="009F6348"/>
    <w:rsid w:val="009F6D1B"/>
    <w:rsid w:val="009F71EF"/>
    <w:rsid w:val="009F7490"/>
    <w:rsid w:val="00A010E6"/>
    <w:rsid w:val="00A02194"/>
    <w:rsid w:val="00A02ABD"/>
    <w:rsid w:val="00A037DA"/>
    <w:rsid w:val="00A044FE"/>
    <w:rsid w:val="00A05502"/>
    <w:rsid w:val="00A057A2"/>
    <w:rsid w:val="00A110B4"/>
    <w:rsid w:val="00A16859"/>
    <w:rsid w:val="00A1729D"/>
    <w:rsid w:val="00A21706"/>
    <w:rsid w:val="00A242F2"/>
    <w:rsid w:val="00A27525"/>
    <w:rsid w:val="00A27770"/>
    <w:rsid w:val="00A27E08"/>
    <w:rsid w:val="00A3008A"/>
    <w:rsid w:val="00A32294"/>
    <w:rsid w:val="00A347FA"/>
    <w:rsid w:val="00A3643C"/>
    <w:rsid w:val="00A37C6C"/>
    <w:rsid w:val="00A40E65"/>
    <w:rsid w:val="00A414EB"/>
    <w:rsid w:val="00A452DC"/>
    <w:rsid w:val="00A50781"/>
    <w:rsid w:val="00A515E6"/>
    <w:rsid w:val="00A56E29"/>
    <w:rsid w:val="00A6167D"/>
    <w:rsid w:val="00A63648"/>
    <w:rsid w:val="00A63C8B"/>
    <w:rsid w:val="00A6432A"/>
    <w:rsid w:val="00A66499"/>
    <w:rsid w:val="00A675CC"/>
    <w:rsid w:val="00A7039E"/>
    <w:rsid w:val="00A703B0"/>
    <w:rsid w:val="00A7271A"/>
    <w:rsid w:val="00A72B67"/>
    <w:rsid w:val="00A81A13"/>
    <w:rsid w:val="00A83FF4"/>
    <w:rsid w:val="00A84213"/>
    <w:rsid w:val="00A84BA1"/>
    <w:rsid w:val="00A908A4"/>
    <w:rsid w:val="00A91986"/>
    <w:rsid w:val="00A91A53"/>
    <w:rsid w:val="00A9267D"/>
    <w:rsid w:val="00A952D6"/>
    <w:rsid w:val="00A95462"/>
    <w:rsid w:val="00A95708"/>
    <w:rsid w:val="00A9599C"/>
    <w:rsid w:val="00A961F2"/>
    <w:rsid w:val="00A97110"/>
    <w:rsid w:val="00A97619"/>
    <w:rsid w:val="00A97C13"/>
    <w:rsid w:val="00AA0982"/>
    <w:rsid w:val="00AA2279"/>
    <w:rsid w:val="00AA32F4"/>
    <w:rsid w:val="00AA39B3"/>
    <w:rsid w:val="00AA3CB1"/>
    <w:rsid w:val="00AA420A"/>
    <w:rsid w:val="00AA5BF7"/>
    <w:rsid w:val="00AA6234"/>
    <w:rsid w:val="00AA7CCD"/>
    <w:rsid w:val="00AB15A1"/>
    <w:rsid w:val="00AB17BC"/>
    <w:rsid w:val="00AB2A71"/>
    <w:rsid w:val="00AB7328"/>
    <w:rsid w:val="00AC0755"/>
    <w:rsid w:val="00AC1764"/>
    <w:rsid w:val="00AC1FF2"/>
    <w:rsid w:val="00AC2395"/>
    <w:rsid w:val="00AC3BB8"/>
    <w:rsid w:val="00AC4724"/>
    <w:rsid w:val="00AC7018"/>
    <w:rsid w:val="00AD18CC"/>
    <w:rsid w:val="00AD1ABB"/>
    <w:rsid w:val="00AD3DF6"/>
    <w:rsid w:val="00AD3ED0"/>
    <w:rsid w:val="00AD546D"/>
    <w:rsid w:val="00AD5F91"/>
    <w:rsid w:val="00AE011E"/>
    <w:rsid w:val="00AE069E"/>
    <w:rsid w:val="00AE1095"/>
    <w:rsid w:val="00AE2613"/>
    <w:rsid w:val="00AE2CCE"/>
    <w:rsid w:val="00AE4355"/>
    <w:rsid w:val="00AE6318"/>
    <w:rsid w:val="00AE6956"/>
    <w:rsid w:val="00AF0C70"/>
    <w:rsid w:val="00AF1808"/>
    <w:rsid w:val="00AF2068"/>
    <w:rsid w:val="00AF2AF4"/>
    <w:rsid w:val="00AF2B09"/>
    <w:rsid w:val="00AF4115"/>
    <w:rsid w:val="00AF5939"/>
    <w:rsid w:val="00AF5EBA"/>
    <w:rsid w:val="00AF6013"/>
    <w:rsid w:val="00AF6795"/>
    <w:rsid w:val="00B01BCD"/>
    <w:rsid w:val="00B047DC"/>
    <w:rsid w:val="00B07787"/>
    <w:rsid w:val="00B1065E"/>
    <w:rsid w:val="00B12806"/>
    <w:rsid w:val="00B128D1"/>
    <w:rsid w:val="00B169D8"/>
    <w:rsid w:val="00B2014D"/>
    <w:rsid w:val="00B2092C"/>
    <w:rsid w:val="00B20D20"/>
    <w:rsid w:val="00B20E2D"/>
    <w:rsid w:val="00B22FC2"/>
    <w:rsid w:val="00B24282"/>
    <w:rsid w:val="00B26698"/>
    <w:rsid w:val="00B26952"/>
    <w:rsid w:val="00B27D4E"/>
    <w:rsid w:val="00B311DE"/>
    <w:rsid w:val="00B331D4"/>
    <w:rsid w:val="00B347FC"/>
    <w:rsid w:val="00B35F32"/>
    <w:rsid w:val="00B36EA6"/>
    <w:rsid w:val="00B41103"/>
    <w:rsid w:val="00B4124A"/>
    <w:rsid w:val="00B41422"/>
    <w:rsid w:val="00B430A3"/>
    <w:rsid w:val="00B4420B"/>
    <w:rsid w:val="00B4455A"/>
    <w:rsid w:val="00B45989"/>
    <w:rsid w:val="00B46623"/>
    <w:rsid w:val="00B47FDC"/>
    <w:rsid w:val="00B5514C"/>
    <w:rsid w:val="00B56283"/>
    <w:rsid w:val="00B60003"/>
    <w:rsid w:val="00B61F92"/>
    <w:rsid w:val="00B622ED"/>
    <w:rsid w:val="00B62E5F"/>
    <w:rsid w:val="00B6465E"/>
    <w:rsid w:val="00B64995"/>
    <w:rsid w:val="00B6507C"/>
    <w:rsid w:val="00B671C9"/>
    <w:rsid w:val="00B677D9"/>
    <w:rsid w:val="00B67F4D"/>
    <w:rsid w:val="00B74C3D"/>
    <w:rsid w:val="00B8269F"/>
    <w:rsid w:val="00B8282E"/>
    <w:rsid w:val="00B831F9"/>
    <w:rsid w:val="00B83240"/>
    <w:rsid w:val="00B84621"/>
    <w:rsid w:val="00B84D4D"/>
    <w:rsid w:val="00B850E6"/>
    <w:rsid w:val="00B874E0"/>
    <w:rsid w:val="00B9450E"/>
    <w:rsid w:val="00B945CD"/>
    <w:rsid w:val="00B94903"/>
    <w:rsid w:val="00B9719F"/>
    <w:rsid w:val="00BA0541"/>
    <w:rsid w:val="00BA091C"/>
    <w:rsid w:val="00BA14CD"/>
    <w:rsid w:val="00BA176F"/>
    <w:rsid w:val="00BA2697"/>
    <w:rsid w:val="00BA2779"/>
    <w:rsid w:val="00BA352B"/>
    <w:rsid w:val="00BA66AB"/>
    <w:rsid w:val="00BA6AC7"/>
    <w:rsid w:val="00BB148C"/>
    <w:rsid w:val="00BB14C9"/>
    <w:rsid w:val="00BB1EB2"/>
    <w:rsid w:val="00BB2111"/>
    <w:rsid w:val="00BB4EFE"/>
    <w:rsid w:val="00BC0F35"/>
    <w:rsid w:val="00BD0DA8"/>
    <w:rsid w:val="00BD28FF"/>
    <w:rsid w:val="00BD2B45"/>
    <w:rsid w:val="00BD2E64"/>
    <w:rsid w:val="00BD4B13"/>
    <w:rsid w:val="00BE0241"/>
    <w:rsid w:val="00BE1165"/>
    <w:rsid w:val="00BE29A1"/>
    <w:rsid w:val="00BE2CC5"/>
    <w:rsid w:val="00BE3E43"/>
    <w:rsid w:val="00BE49FA"/>
    <w:rsid w:val="00BE5B37"/>
    <w:rsid w:val="00BE673E"/>
    <w:rsid w:val="00BF0C7B"/>
    <w:rsid w:val="00BF11CE"/>
    <w:rsid w:val="00BF1B16"/>
    <w:rsid w:val="00BF1FB5"/>
    <w:rsid w:val="00BF271F"/>
    <w:rsid w:val="00BF328C"/>
    <w:rsid w:val="00C00A6F"/>
    <w:rsid w:val="00C03DC5"/>
    <w:rsid w:val="00C051D2"/>
    <w:rsid w:val="00C07B3F"/>
    <w:rsid w:val="00C10E6C"/>
    <w:rsid w:val="00C117DC"/>
    <w:rsid w:val="00C1291B"/>
    <w:rsid w:val="00C132F2"/>
    <w:rsid w:val="00C15B03"/>
    <w:rsid w:val="00C15D8D"/>
    <w:rsid w:val="00C20A94"/>
    <w:rsid w:val="00C24C6E"/>
    <w:rsid w:val="00C24EF0"/>
    <w:rsid w:val="00C251BB"/>
    <w:rsid w:val="00C261C4"/>
    <w:rsid w:val="00C26858"/>
    <w:rsid w:val="00C27B20"/>
    <w:rsid w:val="00C31013"/>
    <w:rsid w:val="00C32B87"/>
    <w:rsid w:val="00C3305D"/>
    <w:rsid w:val="00C33929"/>
    <w:rsid w:val="00C35472"/>
    <w:rsid w:val="00C35B06"/>
    <w:rsid w:val="00C36BB3"/>
    <w:rsid w:val="00C377D2"/>
    <w:rsid w:val="00C37EC9"/>
    <w:rsid w:val="00C40B97"/>
    <w:rsid w:val="00C453DE"/>
    <w:rsid w:val="00C45E90"/>
    <w:rsid w:val="00C46480"/>
    <w:rsid w:val="00C50C18"/>
    <w:rsid w:val="00C550EE"/>
    <w:rsid w:val="00C6331F"/>
    <w:rsid w:val="00C663CC"/>
    <w:rsid w:val="00C70324"/>
    <w:rsid w:val="00C709CE"/>
    <w:rsid w:val="00C715BF"/>
    <w:rsid w:val="00C74320"/>
    <w:rsid w:val="00C74534"/>
    <w:rsid w:val="00C765B6"/>
    <w:rsid w:val="00C801F0"/>
    <w:rsid w:val="00C830DB"/>
    <w:rsid w:val="00C83A63"/>
    <w:rsid w:val="00C83BD4"/>
    <w:rsid w:val="00C848AC"/>
    <w:rsid w:val="00C85146"/>
    <w:rsid w:val="00C86931"/>
    <w:rsid w:val="00C93DA9"/>
    <w:rsid w:val="00C95DEC"/>
    <w:rsid w:val="00C96B74"/>
    <w:rsid w:val="00CA33EB"/>
    <w:rsid w:val="00CA498D"/>
    <w:rsid w:val="00CA4E73"/>
    <w:rsid w:val="00CA6833"/>
    <w:rsid w:val="00CA7C17"/>
    <w:rsid w:val="00CB36E9"/>
    <w:rsid w:val="00CB641D"/>
    <w:rsid w:val="00CB7A0C"/>
    <w:rsid w:val="00CB7C86"/>
    <w:rsid w:val="00CC1895"/>
    <w:rsid w:val="00CC2246"/>
    <w:rsid w:val="00CC2BCC"/>
    <w:rsid w:val="00CC45DE"/>
    <w:rsid w:val="00CC5802"/>
    <w:rsid w:val="00CC6025"/>
    <w:rsid w:val="00CD47B7"/>
    <w:rsid w:val="00CD4CB3"/>
    <w:rsid w:val="00CD5500"/>
    <w:rsid w:val="00CD59E9"/>
    <w:rsid w:val="00CD671E"/>
    <w:rsid w:val="00CD7043"/>
    <w:rsid w:val="00CD70C1"/>
    <w:rsid w:val="00CE2521"/>
    <w:rsid w:val="00CE2722"/>
    <w:rsid w:val="00CE5C5B"/>
    <w:rsid w:val="00CE6276"/>
    <w:rsid w:val="00CE70FB"/>
    <w:rsid w:val="00CE7E78"/>
    <w:rsid w:val="00CF0492"/>
    <w:rsid w:val="00CF76CF"/>
    <w:rsid w:val="00CF7E72"/>
    <w:rsid w:val="00D011CF"/>
    <w:rsid w:val="00D01DA5"/>
    <w:rsid w:val="00D038B0"/>
    <w:rsid w:val="00D0749A"/>
    <w:rsid w:val="00D074B6"/>
    <w:rsid w:val="00D15BCE"/>
    <w:rsid w:val="00D200FB"/>
    <w:rsid w:val="00D21E5E"/>
    <w:rsid w:val="00D22B74"/>
    <w:rsid w:val="00D22D4E"/>
    <w:rsid w:val="00D23753"/>
    <w:rsid w:val="00D23FD1"/>
    <w:rsid w:val="00D24B91"/>
    <w:rsid w:val="00D26179"/>
    <w:rsid w:val="00D26943"/>
    <w:rsid w:val="00D26ECE"/>
    <w:rsid w:val="00D274E0"/>
    <w:rsid w:val="00D302AD"/>
    <w:rsid w:val="00D3045A"/>
    <w:rsid w:val="00D322C1"/>
    <w:rsid w:val="00D33692"/>
    <w:rsid w:val="00D34F18"/>
    <w:rsid w:val="00D352A1"/>
    <w:rsid w:val="00D35EAA"/>
    <w:rsid w:val="00D415BE"/>
    <w:rsid w:val="00D41F43"/>
    <w:rsid w:val="00D420C1"/>
    <w:rsid w:val="00D42784"/>
    <w:rsid w:val="00D42A3D"/>
    <w:rsid w:val="00D42D8D"/>
    <w:rsid w:val="00D43051"/>
    <w:rsid w:val="00D44006"/>
    <w:rsid w:val="00D44892"/>
    <w:rsid w:val="00D561AD"/>
    <w:rsid w:val="00D568A9"/>
    <w:rsid w:val="00D605A5"/>
    <w:rsid w:val="00D6149A"/>
    <w:rsid w:val="00D6172D"/>
    <w:rsid w:val="00D63865"/>
    <w:rsid w:val="00D6478C"/>
    <w:rsid w:val="00D65D8F"/>
    <w:rsid w:val="00D6604E"/>
    <w:rsid w:val="00D66AEA"/>
    <w:rsid w:val="00D67872"/>
    <w:rsid w:val="00D67986"/>
    <w:rsid w:val="00D72A95"/>
    <w:rsid w:val="00D7502A"/>
    <w:rsid w:val="00D80ABE"/>
    <w:rsid w:val="00D81513"/>
    <w:rsid w:val="00D81908"/>
    <w:rsid w:val="00D82260"/>
    <w:rsid w:val="00D8403C"/>
    <w:rsid w:val="00D85111"/>
    <w:rsid w:val="00D853BB"/>
    <w:rsid w:val="00D864B7"/>
    <w:rsid w:val="00D86F85"/>
    <w:rsid w:val="00D8724E"/>
    <w:rsid w:val="00D87AD5"/>
    <w:rsid w:val="00D913EA"/>
    <w:rsid w:val="00D9196E"/>
    <w:rsid w:val="00D939D3"/>
    <w:rsid w:val="00D94A0E"/>
    <w:rsid w:val="00D94E68"/>
    <w:rsid w:val="00D969CE"/>
    <w:rsid w:val="00DA094E"/>
    <w:rsid w:val="00DA2C19"/>
    <w:rsid w:val="00DA34B6"/>
    <w:rsid w:val="00DA38E0"/>
    <w:rsid w:val="00DA65C3"/>
    <w:rsid w:val="00DB011B"/>
    <w:rsid w:val="00DB0490"/>
    <w:rsid w:val="00DB1FCF"/>
    <w:rsid w:val="00DB51A9"/>
    <w:rsid w:val="00DB5BA1"/>
    <w:rsid w:val="00DB6352"/>
    <w:rsid w:val="00DB6C2C"/>
    <w:rsid w:val="00DB7C78"/>
    <w:rsid w:val="00DC0F4C"/>
    <w:rsid w:val="00DC1370"/>
    <w:rsid w:val="00DC1921"/>
    <w:rsid w:val="00DC21EB"/>
    <w:rsid w:val="00DC27FB"/>
    <w:rsid w:val="00DC2AC1"/>
    <w:rsid w:val="00DC3416"/>
    <w:rsid w:val="00DC6457"/>
    <w:rsid w:val="00DC676F"/>
    <w:rsid w:val="00DC706E"/>
    <w:rsid w:val="00DC7969"/>
    <w:rsid w:val="00DD16C5"/>
    <w:rsid w:val="00DD3760"/>
    <w:rsid w:val="00DE2282"/>
    <w:rsid w:val="00DE5C16"/>
    <w:rsid w:val="00DE7BAD"/>
    <w:rsid w:val="00DE7C96"/>
    <w:rsid w:val="00DF01B8"/>
    <w:rsid w:val="00DF0991"/>
    <w:rsid w:val="00DF1190"/>
    <w:rsid w:val="00DF1BA6"/>
    <w:rsid w:val="00DF1E4E"/>
    <w:rsid w:val="00DF1FAA"/>
    <w:rsid w:val="00DF2F7A"/>
    <w:rsid w:val="00DF3FAF"/>
    <w:rsid w:val="00DF50E0"/>
    <w:rsid w:val="00DF6314"/>
    <w:rsid w:val="00DF7AE6"/>
    <w:rsid w:val="00E04E2B"/>
    <w:rsid w:val="00E11B57"/>
    <w:rsid w:val="00E11CE6"/>
    <w:rsid w:val="00E12AC3"/>
    <w:rsid w:val="00E1363B"/>
    <w:rsid w:val="00E14318"/>
    <w:rsid w:val="00E15178"/>
    <w:rsid w:val="00E16329"/>
    <w:rsid w:val="00E165E6"/>
    <w:rsid w:val="00E208F8"/>
    <w:rsid w:val="00E20D93"/>
    <w:rsid w:val="00E22093"/>
    <w:rsid w:val="00E22C9F"/>
    <w:rsid w:val="00E24160"/>
    <w:rsid w:val="00E25C18"/>
    <w:rsid w:val="00E3111A"/>
    <w:rsid w:val="00E34047"/>
    <w:rsid w:val="00E3431E"/>
    <w:rsid w:val="00E35948"/>
    <w:rsid w:val="00E37111"/>
    <w:rsid w:val="00E377DF"/>
    <w:rsid w:val="00E45B07"/>
    <w:rsid w:val="00E45C9F"/>
    <w:rsid w:val="00E46462"/>
    <w:rsid w:val="00E53B30"/>
    <w:rsid w:val="00E5564F"/>
    <w:rsid w:val="00E56737"/>
    <w:rsid w:val="00E601D8"/>
    <w:rsid w:val="00E6029C"/>
    <w:rsid w:val="00E6283E"/>
    <w:rsid w:val="00E634FB"/>
    <w:rsid w:val="00E65F07"/>
    <w:rsid w:val="00E66C7C"/>
    <w:rsid w:val="00E67422"/>
    <w:rsid w:val="00E7127C"/>
    <w:rsid w:val="00E7131B"/>
    <w:rsid w:val="00E71E7F"/>
    <w:rsid w:val="00E722A5"/>
    <w:rsid w:val="00E7501D"/>
    <w:rsid w:val="00E8073E"/>
    <w:rsid w:val="00E81967"/>
    <w:rsid w:val="00E82C1F"/>
    <w:rsid w:val="00E83D1B"/>
    <w:rsid w:val="00E84082"/>
    <w:rsid w:val="00E867E0"/>
    <w:rsid w:val="00E90646"/>
    <w:rsid w:val="00E938D6"/>
    <w:rsid w:val="00E93CCF"/>
    <w:rsid w:val="00E94CDB"/>
    <w:rsid w:val="00E95143"/>
    <w:rsid w:val="00E969AA"/>
    <w:rsid w:val="00E96EE6"/>
    <w:rsid w:val="00EA03C7"/>
    <w:rsid w:val="00EA0474"/>
    <w:rsid w:val="00EA23C0"/>
    <w:rsid w:val="00EA3391"/>
    <w:rsid w:val="00EA40A9"/>
    <w:rsid w:val="00EA441C"/>
    <w:rsid w:val="00EA5F38"/>
    <w:rsid w:val="00EA66D7"/>
    <w:rsid w:val="00EB25C7"/>
    <w:rsid w:val="00EB4511"/>
    <w:rsid w:val="00EB5ABD"/>
    <w:rsid w:val="00EB621C"/>
    <w:rsid w:val="00EB7786"/>
    <w:rsid w:val="00EC0368"/>
    <w:rsid w:val="00EC06C9"/>
    <w:rsid w:val="00EC2DB9"/>
    <w:rsid w:val="00EC30DE"/>
    <w:rsid w:val="00EC320F"/>
    <w:rsid w:val="00EC38F6"/>
    <w:rsid w:val="00EC41E4"/>
    <w:rsid w:val="00EC76E8"/>
    <w:rsid w:val="00ED0781"/>
    <w:rsid w:val="00ED1FF3"/>
    <w:rsid w:val="00ED201A"/>
    <w:rsid w:val="00ED309C"/>
    <w:rsid w:val="00ED3FF3"/>
    <w:rsid w:val="00ED686C"/>
    <w:rsid w:val="00ED6B28"/>
    <w:rsid w:val="00EE155B"/>
    <w:rsid w:val="00EE19B5"/>
    <w:rsid w:val="00EE341A"/>
    <w:rsid w:val="00EE3B53"/>
    <w:rsid w:val="00EE4F4B"/>
    <w:rsid w:val="00EF1294"/>
    <w:rsid w:val="00EF1922"/>
    <w:rsid w:val="00EF1A4D"/>
    <w:rsid w:val="00EF26AC"/>
    <w:rsid w:val="00EF2E78"/>
    <w:rsid w:val="00EF7D0A"/>
    <w:rsid w:val="00F003F0"/>
    <w:rsid w:val="00F00D0A"/>
    <w:rsid w:val="00F033B0"/>
    <w:rsid w:val="00F03B1D"/>
    <w:rsid w:val="00F0582E"/>
    <w:rsid w:val="00F062D8"/>
    <w:rsid w:val="00F10CE2"/>
    <w:rsid w:val="00F11515"/>
    <w:rsid w:val="00F11C1A"/>
    <w:rsid w:val="00F17B72"/>
    <w:rsid w:val="00F22241"/>
    <w:rsid w:val="00F22E56"/>
    <w:rsid w:val="00F26C77"/>
    <w:rsid w:val="00F275EC"/>
    <w:rsid w:val="00F317A5"/>
    <w:rsid w:val="00F32348"/>
    <w:rsid w:val="00F323C8"/>
    <w:rsid w:val="00F3365A"/>
    <w:rsid w:val="00F35896"/>
    <w:rsid w:val="00F37487"/>
    <w:rsid w:val="00F4027E"/>
    <w:rsid w:val="00F40DAB"/>
    <w:rsid w:val="00F417F3"/>
    <w:rsid w:val="00F47220"/>
    <w:rsid w:val="00F5178D"/>
    <w:rsid w:val="00F52AD9"/>
    <w:rsid w:val="00F53C5C"/>
    <w:rsid w:val="00F55987"/>
    <w:rsid w:val="00F55BC7"/>
    <w:rsid w:val="00F56858"/>
    <w:rsid w:val="00F57215"/>
    <w:rsid w:val="00F6299E"/>
    <w:rsid w:val="00F64585"/>
    <w:rsid w:val="00F64C1F"/>
    <w:rsid w:val="00F65ABC"/>
    <w:rsid w:val="00F6711B"/>
    <w:rsid w:val="00F67A18"/>
    <w:rsid w:val="00F71582"/>
    <w:rsid w:val="00F727E6"/>
    <w:rsid w:val="00F74621"/>
    <w:rsid w:val="00F765C2"/>
    <w:rsid w:val="00F76C89"/>
    <w:rsid w:val="00F823F3"/>
    <w:rsid w:val="00F825C7"/>
    <w:rsid w:val="00F82D67"/>
    <w:rsid w:val="00F830D7"/>
    <w:rsid w:val="00F837F3"/>
    <w:rsid w:val="00F83C2B"/>
    <w:rsid w:val="00F83CA0"/>
    <w:rsid w:val="00F84672"/>
    <w:rsid w:val="00F8570D"/>
    <w:rsid w:val="00F90322"/>
    <w:rsid w:val="00F93639"/>
    <w:rsid w:val="00F94D70"/>
    <w:rsid w:val="00F958C1"/>
    <w:rsid w:val="00F96152"/>
    <w:rsid w:val="00FA0CC1"/>
    <w:rsid w:val="00FA154C"/>
    <w:rsid w:val="00FA319E"/>
    <w:rsid w:val="00FA3517"/>
    <w:rsid w:val="00FA46A0"/>
    <w:rsid w:val="00FA5B56"/>
    <w:rsid w:val="00FA5FF1"/>
    <w:rsid w:val="00FB2D48"/>
    <w:rsid w:val="00FB4048"/>
    <w:rsid w:val="00FB6D35"/>
    <w:rsid w:val="00FB7CBD"/>
    <w:rsid w:val="00FC0460"/>
    <w:rsid w:val="00FC04E6"/>
    <w:rsid w:val="00FC2428"/>
    <w:rsid w:val="00FC4397"/>
    <w:rsid w:val="00FC4CAE"/>
    <w:rsid w:val="00FC6549"/>
    <w:rsid w:val="00FC7AA2"/>
    <w:rsid w:val="00FD12CE"/>
    <w:rsid w:val="00FD168D"/>
    <w:rsid w:val="00FD18E8"/>
    <w:rsid w:val="00FD1E2B"/>
    <w:rsid w:val="00FD2477"/>
    <w:rsid w:val="00FD689A"/>
    <w:rsid w:val="00FE4480"/>
    <w:rsid w:val="00FE584D"/>
    <w:rsid w:val="00FE68CB"/>
    <w:rsid w:val="00FF0D0D"/>
    <w:rsid w:val="00FF3FE4"/>
    <w:rsid w:val="00FF6827"/>
    <w:rsid w:val="00FF7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84A000"/>
  <w15:docId w15:val="{D27F2EF3-5F34-4908-A39D-5CB93B91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9D6D6F"/>
    <w:pPr>
      <w:spacing w:after="160" w:line="259" w:lineRule="auto"/>
    </w:pPr>
  </w:style>
  <w:style w:type="paragraph" w:styleId="Ttulo1">
    <w:name w:val="heading 1"/>
    <w:next w:val="Normal"/>
    <w:link w:val="Ttulo1Char"/>
    <w:qFormat/>
    <w:locked/>
    <w:rsid w:val="009F7490"/>
    <w:pPr>
      <w:keepNext/>
      <w:keepLines/>
      <w:spacing w:after="106" w:line="269" w:lineRule="auto"/>
      <w:ind w:left="10" w:hanging="10"/>
      <w:outlineLvl w:val="0"/>
    </w:pPr>
    <w:rPr>
      <w:b/>
      <w:color w:val="000000"/>
      <w:sz w:val="24"/>
      <w:szCs w:val="22"/>
    </w:rPr>
  </w:style>
  <w:style w:type="paragraph" w:styleId="Ttulo2">
    <w:name w:val="heading 2"/>
    <w:next w:val="Normal"/>
    <w:link w:val="Ttulo2Char"/>
    <w:uiPriority w:val="9"/>
    <w:unhideWhenUsed/>
    <w:qFormat/>
    <w:locked/>
    <w:rsid w:val="009F7490"/>
    <w:pPr>
      <w:keepNext/>
      <w:keepLines/>
      <w:spacing w:after="106" w:line="269" w:lineRule="auto"/>
      <w:ind w:left="10" w:hanging="10"/>
      <w:outlineLvl w:val="1"/>
    </w:pPr>
    <w:rPr>
      <w:b/>
      <w:color w:val="000000"/>
      <w:sz w:val="24"/>
      <w:szCs w:val="22"/>
    </w:rPr>
  </w:style>
  <w:style w:type="paragraph" w:styleId="Ttulo3">
    <w:name w:val="heading 3"/>
    <w:next w:val="Normal"/>
    <w:link w:val="Ttulo3Char"/>
    <w:uiPriority w:val="9"/>
    <w:unhideWhenUsed/>
    <w:qFormat/>
    <w:locked/>
    <w:rsid w:val="009F7490"/>
    <w:pPr>
      <w:keepNext/>
      <w:keepLines/>
      <w:spacing w:after="116" w:line="259" w:lineRule="auto"/>
      <w:ind w:left="10" w:right="5" w:hanging="10"/>
      <w:jc w:val="center"/>
      <w:outlineLvl w:val="2"/>
    </w:pPr>
    <w:rPr>
      <w:b/>
      <w:color w:val="000000"/>
      <w:sz w:val="24"/>
      <w:szCs w:val="22"/>
      <w:u w:val="single" w:color="000000"/>
    </w:rPr>
  </w:style>
  <w:style w:type="paragraph" w:styleId="Ttulo4">
    <w:name w:val="heading 4"/>
    <w:next w:val="Normal"/>
    <w:link w:val="Ttulo4Char"/>
    <w:uiPriority w:val="9"/>
    <w:unhideWhenUsed/>
    <w:qFormat/>
    <w:locked/>
    <w:rsid w:val="009F7490"/>
    <w:pPr>
      <w:keepNext/>
      <w:keepLines/>
      <w:spacing w:after="106" w:line="269" w:lineRule="auto"/>
      <w:ind w:left="10" w:hanging="10"/>
      <w:outlineLvl w:val="3"/>
    </w:pPr>
    <w:rPr>
      <w:b/>
      <w:color w:val="000000"/>
      <w:sz w:val="24"/>
      <w:szCs w:val="22"/>
    </w:rPr>
  </w:style>
  <w:style w:type="paragraph" w:styleId="Ttulo5">
    <w:name w:val="heading 5"/>
    <w:next w:val="Normal"/>
    <w:link w:val="Ttulo5Char"/>
    <w:uiPriority w:val="9"/>
    <w:unhideWhenUsed/>
    <w:qFormat/>
    <w:locked/>
    <w:rsid w:val="009F7490"/>
    <w:pPr>
      <w:keepNext/>
      <w:keepLines/>
      <w:spacing w:after="5" w:line="250" w:lineRule="auto"/>
      <w:ind w:left="10" w:right="2" w:hanging="10"/>
      <w:jc w:val="center"/>
      <w:outlineLvl w:val="4"/>
    </w:pPr>
    <w:rPr>
      <w:color w:val="000000"/>
      <w:sz w:val="24"/>
      <w:szCs w:val="22"/>
    </w:rPr>
  </w:style>
  <w:style w:type="paragraph" w:styleId="Ttulo6">
    <w:name w:val="heading 6"/>
    <w:next w:val="Normal"/>
    <w:link w:val="Ttulo6Char"/>
    <w:uiPriority w:val="9"/>
    <w:unhideWhenUsed/>
    <w:qFormat/>
    <w:locked/>
    <w:rsid w:val="009F7490"/>
    <w:pPr>
      <w:keepNext/>
      <w:keepLines/>
      <w:spacing w:after="5" w:line="250" w:lineRule="auto"/>
      <w:ind w:left="10" w:right="2" w:hanging="10"/>
      <w:jc w:val="center"/>
      <w:outlineLvl w:val="5"/>
    </w:pPr>
    <w:rPr>
      <w:color w:val="000000"/>
      <w:sz w:val="24"/>
      <w:szCs w:val="22"/>
    </w:rPr>
  </w:style>
  <w:style w:type="paragraph" w:styleId="Ttulo7">
    <w:name w:val="heading 7"/>
    <w:basedOn w:val="Normal"/>
    <w:next w:val="Normal"/>
    <w:link w:val="Ttulo7Char"/>
    <w:uiPriority w:val="9"/>
    <w:semiHidden/>
    <w:unhideWhenUsed/>
    <w:qFormat/>
    <w:locked/>
    <w:rsid w:val="0090159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F7490"/>
    <w:rPr>
      <w:b/>
      <w:color w:val="000000"/>
      <w:sz w:val="24"/>
      <w:szCs w:val="22"/>
    </w:rPr>
  </w:style>
  <w:style w:type="character" w:customStyle="1" w:styleId="Ttulo2Char">
    <w:name w:val="Título 2 Char"/>
    <w:link w:val="Ttulo2"/>
    <w:uiPriority w:val="9"/>
    <w:rsid w:val="009F7490"/>
    <w:rPr>
      <w:b/>
      <w:color w:val="000000"/>
      <w:sz w:val="24"/>
      <w:szCs w:val="22"/>
    </w:rPr>
  </w:style>
  <w:style w:type="character" w:customStyle="1" w:styleId="Ttulo3Char">
    <w:name w:val="Título 3 Char"/>
    <w:link w:val="Ttulo3"/>
    <w:uiPriority w:val="9"/>
    <w:rsid w:val="009F7490"/>
    <w:rPr>
      <w:b/>
      <w:color w:val="000000"/>
      <w:sz w:val="24"/>
      <w:szCs w:val="22"/>
      <w:u w:val="single" w:color="000000"/>
    </w:rPr>
  </w:style>
  <w:style w:type="character" w:customStyle="1" w:styleId="Ttulo4Char">
    <w:name w:val="Título 4 Char"/>
    <w:link w:val="Ttulo4"/>
    <w:uiPriority w:val="9"/>
    <w:rsid w:val="009F7490"/>
    <w:rPr>
      <w:b/>
      <w:color w:val="000000"/>
      <w:sz w:val="24"/>
      <w:szCs w:val="22"/>
    </w:rPr>
  </w:style>
  <w:style w:type="character" w:customStyle="1" w:styleId="Ttulo5Char">
    <w:name w:val="Título 5 Char"/>
    <w:link w:val="Ttulo5"/>
    <w:uiPriority w:val="9"/>
    <w:rsid w:val="009F7490"/>
    <w:rPr>
      <w:color w:val="000000"/>
      <w:sz w:val="24"/>
      <w:szCs w:val="22"/>
    </w:rPr>
  </w:style>
  <w:style w:type="character" w:customStyle="1" w:styleId="Ttulo6Char">
    <w:name w:val="Título 6 Char"/>
    <w:link w:val="Ttulo6"/>
    <w:uiPriority w:val="9"/>
    <w:rsid w:val="009F7490"/>
    <w:rPr>
      <w:color w:val="000000"/>
      <w:sz w:val="24"/>
      <w:szCs w:val="22"/>
    </w:rPr>
  </w:style>
  <w:style w:type="character" w:customStyle="1" w:styleId="Ttulo7Char">
    <w:name w:val="Título 7 Char"/>
    <w:basedOn w:val="Fontepargpadro"/>
    <w:link w:val="Ttulo7"/>
    <w:uiPriority w:val="9"/>
    <w:semiHidden/>
    <w:rsid w:val="00901599"/>
    <w:rPr>
      <w:rFonts w:asciiTheme="majorHAnsi" w:eastAsiaTheme="majorEastAsia" w:hAnsiTheme="majorHAnsi" w:cstheme="majorBidi"/>
      <w:i/>
      <w:iCs/>
      <w:color w:val="243F60" w:themeColor="accent1" w:themeShade="7F"/>
    </w:rPr>
  </w:style>
  <w:style w:type="table" w:customStyle="1" w:styleId="lista">
    <w:name w:val="lista"/>
    <w:uiPriority w:val="99"/>
    <w:locked/>
    <w:pPr>
      <w:spacing w:after="160" w:line="259" w:lineRule="auto"/>
    </w:p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Cabealho">
    <w:name w:val="header"/>
    <w:basedOn w:val="Normal"/>
    <w:link w:val="CabealhoChar"/>
    <w:uiPriority w:val="99"/>
    <w:unhideWhenUsed/>
    <w:locked/>
    <w:rsid w:val="009F7490"/>
    <w:pPr>
      <w:tabs>
        <w:tab w:val="center" w:pos="4252"/>
        <w:tab w:val="right" w:pos="8504"/>
      </w:tabs>
    </w:pPr>
  </w:style>
  <w:style w:type="character" w:customStyle="1" w:styleId="CabealhoChar">
    <w:name w:val="Cabeçalho Char"/>
    <w:basedOn w:val="Fontepargpadro"/>
    <w:link w:val="Cabealho"/>
    <w:uiPriority w:val="99"/>
    <w:rsid w:val="009F7490"/>
  </w:style>
  <w:style w:type="paragraph" w:styleId="Rodap">
    <w:name w:val="footer"/>
    <w:basedOn w:val="Normal"/>
    <w:link w:val="RodapChar"/>
    <w:unhideWhenUsed/>
    <w:locked/>
    <w:rsid w:val="009F7490"/>
    <w:pPr>
      <w:tabs>
        <w:tab w:val="center" w:pos="4252"/>
        <w:tab w:val="right" w:pos="8504"/>
      </w:tabs>
    </w:pPr>
  </w:style>
  <w:style w:type="character" w:customStyle="1" w:styleId="RodapChar">
    <w:name w:val="Rodapé Char"/>
    <w:basedOn w:val="Fontepargpadro"/>
    <w:link w:val="Rodap"/>
    <w:rsid w:val="009F7490"/>
  </w:style>
  <w:style w:type="character" w:styleId="Hyperlink">
    <w:name w:val="Hyperlink"/>
    <w:uiPriority w:val="99"/>
    <w:locked/>
    <w:rsid w:val="009F7490"/>
    <w:rPr>
      <w:color w:val="0000FF"/>
      <w:u w:val="single"/>
    </w:rPr>
  </w:style>
  <w:style w:type="paragraph" w:styleId="Corpodetexto">
    <w:name w:val="Body Text"/>
    <w:basedOn w:val="Normal"/>
    <w:link w:val="CorpodetextoChar"/>
    <w:uiPriority w:val="99"/>
    <w:unhideWhenUsed/>
    <w:locked/>
    <w:rsid w:val="009F7490"/>
    <w:pPr>
      <w:spacing w:after="120" w:line="240" w:lineRule="auto"/>
    </w:pPr>
    <w:rPr>
      <w:rFonts w:ascii="Calibri" w:eastAsia="Calibri" w:hAnsi="Calibri"/>
    </w:rPr>
  </w:style>
  <w:style w:type="character" w:customStyle="1" w:styleId="CorpodetextoChar">
    <w:name w:val="Corpo de texto Char"/>
    <w:link w:val="Corpodetexto"/>
    <w:uiPriority w:val="99"/>
    <w:rsid w:val="009F7490"/>
    <w:rPr>
      <w:rFonts w:ascii="Calibri" w:eastAsia="Calibri" w:hAnsi="Calibri"/>
    </w:rPr>
  </w:style>
  <w:style w:type="table" w:customStyle="1" w:styleId="TableGrid">
    <w:name w:val="TableGrid"/>
    <w:locked/>
    <w:rsid w:val="009F7490"/>
    <w:rPr>
      <w:rFonts w:ascii="Calibri" w:eastAsia="Times New Roman" w:hAnsi="Calibri" w:cs="Times New Roman"/>
      <w:sz w:val="22"/>
      <w:szCs w:val="22"/>
    </w:rPr>
    <w:tblPr>
      <w:tblCellMar>
        <w:top w:w="0" w:type="dxa"/>
        <w:left w:w="0" w:type="dxa"/>
        <w:bottom w:w="0" w:type="dxa"/>
        <w:right w:w="0" w:type="dxa"/>
      </w:tblCellMar>
    </w:tblPr>
  </w:style>
  <w:style w:type="paragraph" w:styleId="PargrafodaLista">
    <w:name w:val="List Paragraph"/>
    <w:basedOn w:val="Normal"/>
    <w:uiPriority w:val="34"/>
    <w:qFormat/>
    <w:locked/>
    <w:rsid w:val="00B01BCD"/>
    <w:pPr>
      <w:ind w:left="720"/>
      <w:contextualSpacing/>
    </w:pPr>
  </w:style>
  <w:style w:type="character" w:customStyle="1" w:styleId="MenoPendente1">
    <w:name w:val="Menção Pendente1"/>
    <w:basedOn w:val="Fontepargpadro"/>
    <w:uiPriority w:val="99"/>
    <w:semiHidden/>
    <w:unhideWhenUsed/>
    <w:locked/>
    <w:rsid w:val="00B01BCD"/>
    <w:rPr>
      <w:color w:val="605E5C"/>
      <w:shd w:val="clear" w:color="auto" w:fill="E1DFDD"/>
    </w:rPr>
  </w:style>
  <w:style w:type="paragraph" w:styleId="Textodebalo">
    <w:name w:val="Balloon Text"/>
    <w:basedOn w:val="Normal"/>
    <w:link w:val="TextodebaloChar"/>
    <w:uiPriority w:val="99"/>
    <w:semiHidden/>
    <w:unhideWhenUsed/>
    <w:locked/>
    <w:rsid w:val="007528B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528BC"/>
    <w:rPr>
      <w:rFonts w:ascii="Segoe UI" w:hAnsi="Segoe UI" w:cs="Segoe UI"/>
      <w:sz w:val="18"/>
      <w:szCs w:val="18"/>
    </w:rPr>
  </w:style>
  <w:style w:type="character" w:customStyle="1" w:styleId="theme-text-font-heading1">
    <w:name w:val="theme-text-font-heading1"/>
    <w:basedOn w:val="Fontepargpadro"/>
    <w:locked/>
    <w:rsid w:val="001574FC"/>
  </w:style>
  <w:style w:type="character" w:customStyle="1" w:styleId="MenoPendente2">
    <w:name w:val="Menção Pendente2"/>
    <w:basedOn w:val="Fontepargpadro"/>
    <w:uiPriority w:val="99"/>
    <w:semiHidden/>
    <w:unhideWhenUsed/>
    <w:locked/>
    <w:rsid w:val="00176262"/>
    <w:rPr>
      <w:color w:val="605E5C"/>
      <w:shd w:val="clear" w:color="auto" w:fill="E1DFDD"/>
    </w:rPr>
  </w:style>
  <w:style w:type="table" w:styleId="Tabelacomgrade">
    <w:name w:val="Table Grid"/>
    <w:basedOn w:val="Tabelanormal"/>
    <w:uiPriority w:val="39"/>
    <w:locked/>
    <w:rsid w:val="00B64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DC6457"/>
    <w:pPr>
      <w:suppressAutoHyphens/>
      <w:autoSpaceDE w:val="0"/>
    </w:pPr>
    <w:rPr>
      <w:rFonts w:eastAsia="Times New Roman"/>
      <w:color w:val="000000"/>
      <w:kern w:val="1"/>
      <w:sz w:val="24"/>
      <w:szCs w:val="24"/>
      <w:lang w:eastAsia="ar-SA"/>
    </w:rPr>
  </w:style>
  <w:style w:type="paragraph" w:styleId="Cabealhodamensagem">
    <w:name w:val="Message Header"/>
    <w:basedOn w:val="Corpodetexto"/>
    <w:link w:val="CabealhodamensagemChar"/>
    <w:locked/>
    <w:rsid w:val="00D200FB"/>
    <w:pPr>
      <w:keepLines/>
      <w:tabs>
        <w:tab w:val="left" w:pos="1560"/>
      </w:tabs>
      <w:spacing w:after="0" w:line="415" w:lineRule="atLeast"/>
      <w:ind w:left="1560" w:right="-360" w:hanging="720"/>
    </w:pPr>
    <w:rPr>
      <w:rFonts w:ascii="Times New Roman" w:eastAsia="MS Mincho" w:hAnsi="Times New Roman" w:cs="Times New Roman"/>
    </w:rPr>
  </w:style>
  <w:style w:type="character" w:customStyle="1" w:styleId="CabealhodamensagemChar">
    <w:name w:val="Cabeçalho da mensagem Char"/>
    <w:basedOn w:val="Fontepargpadro"/>
    <w:link w:val="Cabealhodamensagem"/>
    <w:rsid w:val="00D200FB"/>
    <w:rPr>
      <w:rFonts w:ascii="Times New Roman" w:eastAsia="MS Mincho" w:hAnsi="Times New Roman" w:cs="Times New Roman"/>
    </w:rPr>
  </w:style>
  <w:style w:type="character" w:styleId="MenoPendente">
    <w:name w:val="Unresolved Mention"/>
    <w:basedOn w:val="Fontepargpadro"/>
    <w:uiPriority w:val="99"/>
    <w:semiHidden/>
    <w:unhideWhenUsed/>
    <w:locked/>
    <w:rsid w:val="00901599"/>
    <w:rPr>
      <w:color w:val="605E5C"/>
      <w:shd w:val="clear" w:color="auto" w:fill="E1DFDD"/>
    </w:rPr>
  </w:style>
  <w:style w:type="paragraph" w:customStyle="1" w:styleId="Standard">
    <w:name w:val="Standard"/>
    <w:locked/>
    <w:rsid w:val="00B12806"/>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styleId="HiperlinkVisitado">
    <w:name w:val="FollowedHyperlink"/>
    <w:basedOn w:val="Fontepargpadro"/>
    <w:uiPriority w:val="99"/>
    <w:semiHidden/>
    <w:unhideWhenUsed/>
    <w:locked/>
    <w:rsid w:val="00E65F07"/>
    <w:rPr>
      <w:color w:val="800080" w:themeColor="followedHyperlink"/>
      <w:u w:val="single"/>
    </w:rPr>
  </w:style>
  <w:style w:type="paragraph" w:customStyle="1" w:styleId="Nivel01">
    <w:name w:val="Nivel 01"/>
    <w:basedOn w:val="Ttulo1"/>
    <w:next w:val="Normal"/>
    <w:qFormat/>
    <w:locked/>
    <w:rsid w:val="00931851"/>
    <w:pPr>
      <w:numPr>
        <w:numId w:val="8"/>
      </w:numPr>
      <w:tabs>
        <w:tab w:val="left" w:pos="567"/>
      </w:tabs>
      <w:spacing w:before="240" w:after="0" w:line="240" w:lineRule="auto"/>
      <w:jc w:val="both"/>
    </w:pPr>
    <w:rPr>
      <w:rFonts w:ascii="Ecofont_Spranq_eco_Sans" w:eastAsiaTheme="majorEastAsia" w:hAnsi="Ecofont_Spranq_eco_Sans" w:cs="Times New Roman"/>
      <w:bCs/>
      <w:sz w:val="20"/>
      <w:szCs w:val="20"/>
    </w:rPr>
  </w:style>
  <w:style w:type="character" w:styleId="Refdenotadefim">
    <w:name w:val="endnote reference"/>
    <w:basedOn w:val="Fontepargpadro"/>
    <w:uiPriority w:val="99"/>
    <w:semiHidden/>
    <w:unhideWhenUsed/>
    <w:locked/>
    <w:rsid w:val="00346298"/>
    <w:rPr>
      <w:vertAlign w:val="superscript"/>
    </w:rPr>
  </w:style>
  <w:style w:type="paragraph" w:styleId="Textodenotaderodap">
    <w:name w:val="footnote text"/>
    <w:basedOn w:val="Normal"/>
    <w:link w:val="TextodenotaderodapChar"/>
    <w:uiPriority w:val="99"/>
    <w:semiHidden/>
    <w:unhideWhenUsed/>
    <w:locked/>
    <w:rsid w:val="00E90646"/>
    <w:pPr>
      <w:spacing w:after="0" w:line="240" w:lineRule="auto"/>
    </w:pPr>
  </w:style>
  <w:style w:type="character" w:customStyle="1" w:styleId="TextodenotaderodapChar">
    <w:name w:val="Texto de nota de rodapé Char"/>
    <w:basedOn w:val="Fontepargpadro"/>
    <w:link w:val="Textodenotaderodap"/>
    <w:uiPriority w:val="99"/>
    <w:semiHidden/>
    <w:rsid w:val="00E90646"/>
  </w:style>
  <w:style w:type="character" w:styleId="Refdenotaderodap">
    <w:name w:val="footnote reference"/>
    <w:basedOn w:val="Fontepargpadro"/>
    <w:uiPriority w:val="99"/>
    <w:semiHidden/>
    <w:unhideWhenUsed/>
    <w:locked/>
    <w:rsid w:val="00E90646"/>
    <w:rPr>
      <w:vertAlign w:val="superscript"/>
    </w:rPr>
  </w:style>
  <w:style w:type="table" w:styleId="TabeladeGradeClara">
    <w:name w:val="Grid Table Light"/>
    <w:basedOn w:val="Tabelanormal"/>
    <w:uiPriority w:val="40"/>
    <w:locked/>
    <w:rsid w:val="00A1729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8883">
      <w:bodyDiv w:val="1"/>
      <w:marLeft w:val="0"/>
      <w:marRight w:val="0"/>
      <w:marTop w:val="0"/>
      <w:marBottom w:val="0"/>
      <w:divBdr>
        <w:top w:val="none" w:sz="0" w:space="0" w:color="auto"/>
        <w:left w:val="none" w:sz="0" w:space="0" w:color="auto"/>
        <w:bottom w:val="none" w:sz="0" w:space="0" w:color="auto"/>
        <w:right w:val="none" w:sz="0" w:space="0" w:color="auto"/>
      </w:divBdr>
    </w:div>
    <w:div w:id="172186178">
      <w:bodyDiv w:val="1"/>
      <w:marLeft w:val="0"/>
      <w:marRight w:val="0"/>
      <w:marTop w:val="0"/>
      <w:marBottom w:val="0"/>
      <w:divBdr>
        <w:top w:val="none" w:sz="0" w:space="0" w:color="auto"/>
        <w:left w:val="none" w:sz="0" w:space="0" w:color="auto"/>
        <w:bottom w:val="none" w:sz="0" w:space="0" w:color="auto"/>
        <w:right w:val="none" w:sz="0" w:space="0" w:color="auto"/>
      </w:divBdr>
    </w:div>
    <w:div w:id="264268584">
      <w:bodyDiv w:val="1"/>
      <w:marLeft w:val="0"/>
      <w:marRight w:val="0"/>
      <w:marTop w:val="0"/>
      <w:marBottom w:val="0"/>
      <w:divBdr>
        <w:top w:val="none" w:sz="0" w:space="0" w:color="auto"/>
        <w:left w:val="none" w:sz="0" w:space="0" w:color="auto"/>
        <w:bottom w:val="none" w:sz="0" w:space="0" w:color="auto"/>
        <w:right w:val="none" w:sz="0" w:space="0" w:color="auto"/>
      </w:divBdr>
    </w:div>
    <w:div w:id="364255659">
      <w:bodyDiv w:val="1"/>
      <w:marLeft w:val="0"/>
      <w:marRight w:val="0"/>
      <w:marTop w:val="0"/>
      <w:marBottom w:val="0"/>
      <w:divBdr>
        <w:top w:val="none" w:sz="0" w:space="0" w:color="auto"/>
        <w:left w:val="none" w:sz="0" w:space="0" w:color="auto"/>
        <w:bottom w:val="none" w:sz="0" w:space="0" w:color="auto"/>
        <w:right w:val="none" w:sz="0" w:space="0" w:color="auto"/>
      </w:divBdr>
    </w:div>
    <w:div w:id="773863260">
      <w:bodyDiv w:val="1"/>
      <w:marLeft w:val="0"/>
      <w:marRight w:val="0"/>
      <w:marTop w:val="0"/>
      <w:marBottom w:val="0"/>
      <w:divBdr>
        <w:top w:val="none" w:sz="0" w:space="0" w:color="auto"/>
        <w:left w:val="none" w:sz="0" w:space="0" w:color="auto"/>
        <w:bottom w:val="none" w:sz="0" w:space="0" w:color="auto"/>
        <w:right w:val="none" w:sz="0" w:space="0" w:color="auto"/>
      </w:divBdr>
    </w:div>
    <w:div w:id="870455187">
      <w:bodyDiv w:val="1"/>
      <w:marLeft w:val="0"/>
      <w:marRight w:val="0"/>
      <w:marTop w:val="0"/>
      <w:marBottom w:val="0"/>
      <w:divBdr>
        <w:top w:val="none" w:sz="0" w:space="0" w:color="auto"/>
        <w:left w:val="none" w:sz="0" w:space="0" w:color="auto"/>
        <w:bottom w:val="none" w:sz="0" w:space="0" w:color="auto"/>
        <w:right w:val="none" w:sz="0" w:space="0" w:color="auto"/>
      </w:divBdr>
    </w:div>
    <w:div w:id="1048917011">
      <w:bodyDiv w:val="1"/>
      <w:marLeft w:val="0"/>
      <w:marRight w:val="0"/>
      <w:marTop w:val="0"/>
      <w:marBottom w:val="0"/>
      <w:divBdr>
        <w:top w:val="none" w:sz="0" w:space="0" w:color="auto"/>
        <w:left w:val="none" w:sz="0" w:space="0" w:color="auto"/>
        <w:bottom w:val="none" w:sz="0" w:space="0" w:color="auto"/>
        <w:right w:val="none" w:sz="0" w:space="0" w:color="auto"/>
      </w:divBdr>
    </w:div>
    <w:div w:id="1203863506">
      <w:bodyDiv w:val="1"/>
      <w:marLeft w:val="0"/>
      <w:marRight w:val="0"/>
      <w:marTop w:val="0"/>
      <w:marBottom w:val="0"/>
      <w:divBdr>
        <w:top w:val="none" w:sz="0" w:space="0" w:color="auto"/>
        <w:left w:val="none" w:sz="0" w:space="0" w:color="auto"/>
        <w:bottom w:val="none" w:sz="0" w:space="0" w:color="auto"/>
        <w:right w:val="none" w:sz="0" w:space="0" w:color="auto"/>
      </w:divBdr>
    </w:div>
    <w:div w:id="1270045756">
      <w:bodyDiv w:val="1"/>
      <w:marLeft w:val="0"/>
      <w:marRight w:val="0"/>
      <w:marTop w:val="0"/>
      <w:marBottom w:val="0"/>
      <w:divBdr>
        <w:top w:val="none" w:sz="0" w:space="0" w:color="auto"/>
        <w:left w:val="none" w:sz="0" w:space="0" w:color="auto"/>
        <w:bottom w:val="none" w:sz="0" w:space="0" w:color="auto"/>
        <w:right w:val="none" w:sz="0" w:space="0" w:color="auto"/>
      </w:divBdr>
    </w:div>
    <w:div w:id="1398898028">
      <w:bodyDiv w:val="1"/>
      <w:marLeft w:val="0"/>
      <w:marRight w:val="0"/>
      <w:marTop w:val="0"/>
      <w:marBottom w:val="0"/>
      <w:divBdr>
        <w:top w:val="none" w:sz="0" w:space="0" w:color="auto"/>
        <w:left w:val="none" w:sz="0" w:space="0" w:color="auto"/>
        <w:bottom w:val="none" w:sz="0" w:space="0" w:color="auto"/>
        <w:right w:val="none" w:sz="0" w:space="0" w:color="auto"/>
      </w:divBdr>
    </w:div>
    <w:div w:id="1399478422">
      <w:bodyDiv w:val="1"/>
      <w:marLeft w:val="0"/>
      <w:marRight w:val="0"/>
      <w:marTop w:val="0"/>
      <w:marBottom w:val="0"/>
      <w:divBdr>
        <w:top w:val="none" w:sz="0" w:space="0" w:color="auto"/>
        <w:left w:val="none" w:sz="0" w:space="0" w:color="auto"/>
        <w:bottom w:val="none" w:sz="0" w:space="0" w:color="auto"/>
        <w:right w:val="none" w:sz="0" w:space="0" w:color="auto"/>
      </w:divBdr>
    </w:div>
    <w:div w:id="1406760804">
      <w:bodyDiv w:val="1"/>
      <w:marLeft w:val="0"/>
      <w:marRight w:val="0"/>
      <w:marTop w:val="0"/>
      <w:marBottom w:val="0"/>
      <w:divBdr>
        <w:top w:val="none" w:sz="0" w:space="0" w:color="auto"/>
        <w:left w:val="none" w:sz="0" w:space="0" w:color="auto"/>
        <w:bottom w:val="none" w:sz="0" w:space="0" w:color="auto"/>
        <w:right w:val="none" w:sz="0" w:space="0" w:color="auto"/>
      </w:divBdr>
    </w:div>
    <w:div w:id="1423912090">
      <w:bodyDiv w:val="1"/>
      <w:marLeft w:val="0"/>
      <w:marRight w:val="0"/>
      <w:marTop w:val="0"/>
      <w:marBottom w:val="0"/>
      <w:divBdr>
        <w:top w:val="none" w:sz="0" w:space="0" w:color="auto"/>
        <w:left w:val="none" w:sz="0" w:space="0" w:color="auto"/>
        <w:bottom w:val="none" w:sz="0" w:space="0" w:color="auto"/>
        <w:right w:val="none" w:sz="0" w:space="0" w:color="auto"/>
      </w:divBdr>
    </w:div>
    <w:div w:id="1429156117">
      <w:bodyDiv w:val="1"/>
      <w:marLeft w:val="0"/>
      <w:marRight w:val="0"/>
      <w:marTop w:val="0"/>
      <w:marBottom w:val="0"/>
      <w:divBdr>
        <w:top w:val="none" w:sz="0" w:space="0" w:color="auto"/>
        <w:left w:val="none" w:sz="0" w:space="0" w:color="auto"/>
        <w:bottom w:val="none" w:sz="0" w:space="0" w:color="auto"/>
        <w:right w:val="none" w:sz="0" w:space="0" w:color="auto"/>
      </w:divBdr>
    </w:div>
    <w:div w:id="1500921853">
      <w:bodyDiv w:val="1"/>
      <w:marLeft w:val="0"/>
      <w:marRight w:val="0"/>
      <w:marTop w:val="0"/>
      <w:marBottom w:val="0"/>
      <w:divBdr>
        <w:top w:val="none" w:sz="0" w:space="0" w:color="auto"/>
        <w:left w:val="none" w:sz="0" w:space="0" w:color="auto"/>
        <w:bottom w:val="none" w:sz="0" w:space="0" w:color="auto"/>
        <w:right w:val="none" w:sz="0" w:space="0" w:color="auto"/>
      </w:divBdr>
    </w:div>
    <w:div w:id="1584022745">
      <w:bodyDiv w:val="1"/>
      <w:marLeft w:val="0"/>
      <w:marRight w:val="0"/>
      <w:marTop w:val="0"/>
      <w:marBottom w:val="0"/>
      <w:divBdr>
        <w:top w:val="none" w:sz="0" w:space="0" w:color="auto"/>
        <w:left w:val="none" w:sz="0" w:space="0" w:color="auto"/>
        <w:bottom w:val="none" w:sz="0" w:space="0" w:color="auto"/>
        <w:right w:val="none" w:sz="0" w:space="0" w:color="auto"/>
      </w:divBdr>
    </w:div>
    <w:div w:id="1773355212">
      <w:bodyDiv w:val="1"/>
      <w:marLeft w:val="0"/>
      <w:marRight w:val="0"/>
      <w:marTop w:val="0"/>
      <w:marBottom w:val="0"/>
      <w:divBdr>
        <w:top w:val="none" w:sz="0" w:space="0" w:color="auto"/>
        <w:left w:val="none" w:sz="0" w:space="0" w:color="auto"/>
        <w:bottom w:val="none" w:sz="0" w:space="0" w:color="auto"/>
        <w:right w:val="none" w:sz="0" w:space="0" w:color="auto"/>
      </w:divBdr>
    </w:div>
    <w:div w:id="1904099818">
      <w:bodyDiv w:val="1"/>
      <w:marLeft w:val="0"/>
      <w:marRight w:val="0"/>
      <w:marTop w:val="0"/>
      <w:marBottom w:val="0"/>
      <w:divBdr>
        <w:top w:val="none" w:sz="0" w:space="0" w:color="auto"/>
        <w:left w:val="none" w:sz="0" w:space="0" w:color="auto"/>
        <w:bottom w:val="none" w:sz="0" w:space="0" w:color="auto"/>
        <w:right w:val="none" w:sz="0" w:space="0" w:color="auto"/>
      </w:divBdr>
    </w:div>
    <w:div w:id="21306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ricema.mg.gov.br" TargetMode="External"/><Relationship Id="rId13" Type="http://schemas.openxmlformats.org/officeDocument/2006/relationships/hyperlink" Target="mailto:licitacao@guiricema.mg.gov.br" TargetMode="External"/><Relationship Id="rId18" Type="http://schemas.openxmlformats.org/officeDocument/2006/relationships/hyperlink" Target="mailto:licitacao@guiricema.mg.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uiricema.mg.gov.br" TargetMode="External"/><Relationship Id="rId17" Type="http://schemas.openxmlformats.org/officeDocument/2006/relationships/hyperlink" Target="mailto:licitacao@guiricema.mg.gov.br" TargetMode="Externa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se.gov.br/" TargetMode="External"/><Relationship Id="rId5" Type="http://schemas.openxmlformats.org/officeDocument/2006/relationships/webSettings" Target="webSettings.xml"/><Relationship Id="rId15" Type="http://schemas.openxmlformats.org/officeDocument/2006/relationships/hyperlink" Target="mailto:licitacao@presidentebernardes.mg.gov.br" TargetMode="External"/><Relationship Id="rId23" Type="http://schemas.openxmlformats.org/officeDocument/2006/relationships/theme" Target="theme/theme1.xml"/><Relationship Id="rId10" Type="http://schemas.openxmlformats.org/officeDocument/2006/relationships/hyperlink" Target="http://www.guiricema.mg.gov.br" TargetMode="External"/><Relationship Id="rId19" Type="http://schemas.openxmlformats.org/officeDocument/2006/relationships/hyperlink" Target="mailto:compras@jeceaba.mg.gov.br" TargetMode="External"/><Relationship Id="rId4" Type="http://schemas.openxmlformats.org/officeDocument/2006/relationships/settings" Target="settings.xml"/><Relationship Id="rId9" Type="http://schemas.openxmlformats.org/officeDocument/2006/relationships/hyperlink" Target="http://www.tce.se.gov.br/" TargetMode="External"/><Relationship Id="rId14" Type="http://schemas.openxmlformats.org/officeDocument/2006/relationships/hyperlink" Target="http://www.guiricema.mg.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78627-D149-40A3-8E60-3B772763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21</Pages>
  <Words>9592</Words>
  <Characters>51803</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Borges</dc:creator>
  <cp:keywords/>
  <dc:description/>
  <cp:lastModifiedBy>Licitação e Compras</cp:lastModifiedBy>
  <cp:revision>158</cp:revision>
  <cp:lastPrinted>2021-05-19T14:46:00Z</cp:lastPrinted>
  <dcterms:created xsi:type="dcterms:W3CDTF">2022-01-07T18:32:00Z</dcterms:created>
  <dcterms:modified xsi:type="dcterms:W3CDTF">2024-01-15T11:23:00Z</dcterms:modified>
  <cp:category/>
</cp:coreProperties>
</file>